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B9C92" w14:textId="66080486" w:rsidR="00D4543E" w:rsidRPr="00DB50A6" w:rsidRDefault="00BB3936" w:rsidP="008A77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0A6">
        <w:rPr>
          <w:rFonts w:ascii="Times New Roman" w:hAnsi="Times New Roman" w:cs="Times New Roman"/>
          <w:b/>
          <w:sz w:val="32"/>
          <w:szCs w:val="32"/>
        </w:rPr>
        <w:t>Имущественные права детей-</w:t>
      </w:r>
      <w:r w:rsidR="008A7772" w:rsidRPr="00DB50A6">
        <w:rPr>
          <w:rFonts w:ascii="Times New Roman" w:hAnsi="Times New Roman" w:cs="Times New Roman"/>
          <w:b/>
          <w:sz w:val="32"/>
          <w:szCs w:val="32"/>
        </w:rPr>
        <w:t>сирот</w:t>
      </w:r>
    </w:p>
    <w:p w14:paraId="5EEE2A9B" w14:textId="5CA2813D" w:rsidR="008E024C" w:rsidRDefault="00D4543E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Каждый ребенок-сирота</w:t>
      </w:r>
      <w:r w:rsidR="005658F2">
        <w:rPr>
          <w:rFonts w:ascii="Times New Roman" w:hAnsi="Times New Roman" w:cs="Times New Roman"/>
          <w:sz w:val="28"/>
          <w:szCs w:val="28"/>
        </w:rPr>
        <w:t xml:space="preserve"> и ребенок, оставшийся без попечения родителей,</w:t>
      </w:r>
      <w:r w:rsidRPr="008E024C">
        <w:rPr>
          <w:rFonts w:ascii="Times New Roman" w:hAnsi="Times New Roman" w:cs="Times New Roman"/>
          <w:sz w:val="28"/>
          <w:szCs w:val="28"/>
        </w:rPr>
        <w:t xml:space="preserve"> находится на попечении у государства, поэтому все вопросы, которые относятся к его питанию, обеспечению и обучению лежат именно на специальных государственных органах. До совершеннолетия д</w:t>
      </w:r>
      <w:r w:rsidR="00BB3936" w:rsidRPr="008E024C">
        <w:rPr>
          <w:rFonts w:ascii="Times New Roman" w:hAnsi="Times New Roman" w:cs="Times New Roman"/>
          <w:sz w:val="28"/>
          <w:szCs w:val="28"/>
        </w:rPr>
        <w:t xml:space="preserve">ети находятся </w:t>
      </w:r>
      <w:r w:rsidR="005658F2">
        <w:rPr>
          <w:rFonts w:ascii="Times New Roman" w:hAnsi="Times New Roman" w:cs="Times New Roman"/>
          <w:sz w:val="28"/>
          <w:szCs w:val="28"/>
        </w:rPr>
        <w:t xml:space="preserve">в учреждениях для детей-сирот и детей, оставшихся без попечения родителей, а также </w:t>
      </w:r>
      <w:r w:rsidR="00012363">
        <w:rPr>
          <w:rFonts w:ascii="Times New Roman" w:hAnsi="Times New Roman" w:cs="Times New Roman"/>
          <w:sz w:val="28"/>
          <w:szCs w:val="28"/>
        </w:rPr>
        <w:t xml:space="preserve">в </w:t>
      </w:r>
      <w:r w:rsidR="00BB3936" w:rsidRPr="008E024C">
        <w:rPr>
          <w:rFonts w:ascii="Times New Roman" w:hAnsi="Times New Roman" w:cs="Times New Roman"/>
          <w:sz w:val="28"/>
          <w:szCs w:val="28"/>
        </w:rPr>
        <w:t>приемных семьях</w:t>
      </w:r>
      <w:r w:rsidR="00012363">
        <w:rPr>
          <w:rFonts w:ascii="Times New Roman" w:hAnsi="Times New Roman" w:cs="Times New Roman"/>
          <w:sz w:val="28"/>
          <w:szCs w:val="28"/>
        </w:rPr>
        <w:t>, семьях опекунов, попечителей и усыновителей</w:t>
      </w:r>
      <w:r w:rsidRPr="008E024C">
        <w:rPr>
          <w:rFonts w:ascii="Times New Roman" w:hAnsi="Times New Roman" w:cs="Times New Roman"/>
          <w:sz w:val="28"/>
          <w:szCs w:val="28"/>
        </w:rPr>
        <w:t>.</w:t>
      </w:r>
      <w:r w:rsidR="00012363">
        <w:rPr>
          <w:rFonts w:ascii="Times New Roman" w:hAnsi="Times New Roman" w:cs="Times New Roman"/>
          <w:sz w:val="28"/>
          <w:szCs w:val="28"/>
        </w:rPr>
        <w:t xml:space="preserve"> Для защиты имущественных прав детей принимается строгие меры. </w:t>
      </w:r>
    </w:p>
    <w:p w14:paraId="67F79D66" w14:textId="7D53B630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Ребенок, даже если он остался без родительского попечения, имеет право собственности на полученные им доходы, на полученное в дар или в порядке наследования имущество, а также на любое другое имущество, которо</w:t>
      </w:r>
      <w:r w:rsidR="008E024C">
        <w:rPr>
          <w:rFonts w:ascii="Times New Roman" w:hAnsi="Times New Roman" w:cs="Times New Roman"/>
          <w:sz w:val="28"/>
          <w:szCs w:val="28"/>
        </w:rPr>
        <w:t>е приобретено на его средства.</w:t>
      </w:r>
      <w:r w:rsidR="00736471">
        <w:rPr>
          <w:rFonts w:ascii="Times New Roman" w:hAnsi="Times New Roman" w:cs="Times New Roman"/>
          <w:sz w:val="28"/>
          <w:szCs w:val="28"/>
        </w:rPr>
        <w:t xml:space="preserve"> </w:t>
      </w:r>
      <w:r w:rsidRPr="008E024C">
        <w:rPr>
          <w:rFonts w:ascii="Times New Roman" w:hAnsi="Times New Roman" w:cs="Times New Roman"/>
          <w:sz w:val="28"/>
          <w:szCs w:val="28"/>
        </w:rPr>
        <w:t>Например, если у ребенка погибли родители, а он как единственный наследник унаследует их квартиру, то она будет считаться его единоличной собственностью. Установление над ребенком опеки или попечительства или его усыновление ничего не меняет: жилье и дальше будет принадлежать ему. То же самое касается и любого другого</w:t>
      </w:r>
      <w:r w:rsidR="00736471">
        <w:rPr>
          <w:rFonts w:ascii="Times New Roman" w:hAnsi="Times New Roman" w:cs="Times New Roman"/>
          <w:sz w:val="28"/>
          <w:szCs w:val="28"/>
        </w:rPr>
        <w:t xml:space="preserve"> </w:t>
      </w:r>
      <w:r w:rsidR="00BB3936" w:rsidRPr="008E024C">
        <w:rPr>
          <w:rFonts w:ascii="Times New Roman" w:hAnsi="Times New Roman" w:cs="Times New Roman"/>
          <w:sz w:val="28"/>
          <w:szCs w:val="28"/>
        </w:rPr>
        <w:t>имущества несовершеннолетнего.</w:t>
      </w:r>
      <w:r w:rsidR="00153879">
        <w:rPr>
          <w:rFonts w:ascii="Times New Roman" w:hAnsi="Times New Roman" w:cs="Times New Roman"/>
          <w:sz w:val="28"/>
          <w:szCs w:val="28"/>
        </w:rPr>
        <w:t xml:space="preserve"> </w:t>
      </w:r>
      <w:r w:rsidRPr="008E024C">
        <w:rPr>
          <w:rFonts w:ascii="Times New Roman" w:hAnsi="Times New Roman" w:cs="Times New Roman"/>
          <w:sz w:val="28"/>
          <w:szCs w:val="28"/>
        </w:rPr>
        <w:t>Согласно Семейному кодексу РФ действует правило: ребенок не имеет права собственности на имущество родителей, а родители не имеют права собственности на имущество ребенка. Например, у мужа и жены есть общая квартира, рождается ребенок, но никакого права собственности на эту квартиру (при жизни родителей) он не имеет. Или, к примеру, бабушка подарила квартиру внуку – это жилье будет являться его единоличной собственностью (родители ребенка не приобретают на эту квартиру ник</w:t>
      </w:r>
      <w:r w:rsidR="008E024C">
        <w:rPr>
          <w:rFonts w:ascii="Times New Roman" w:hAnsi="Times New Roman" w:cs="Times New Roman"/>
          <w:sz w:val="28"/>
          <w:szCs w:val="28"/>
        </w:rPr>
        <w:t>аких прав).</w:t>
      </w:r>
    </w:p>
    <w:p w14:paraId="215E3C74" w14:textId="534B5068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 xml:space="preserve">Аналогичное правило действует и применительно к опекунам или попечителям ребенка. В соответствии со ст. 17 Федерального закона от 24 апреля 2008 года № 48-ФЗ «Об опеке и попечительстве» подопечные не имеют права собственности на имущество опекунов или попечителей. А опекуны или попечители не имеют права собственности на имущество подопечных, в том числе на алименты, пенсии, пособия и иные предоставляемые на содержание подопечных социальные выплаты. При этом подопечные вправе пользоваться имуществом своих опекунов или попечителей с их согласия, а опекуны или попечители не вправе пользоваться имуществом подопечных в своих интересах (кроме случаев, когда вознаграждение опекуну или попечителю выплачивается за счет доходов от имущества подопечного, например от сдачи его в аренду). </w:t>
      </w:r>
    </w:p>
    <w:p w14:paraId="37420548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До совершеннолетия, то есть пока подопечному не исполнится 18 лет, пользование и распоряжение его имуществом будет осуществляться при непосредственном участии его законных представителей: опекуна, попечителя, а также органа опеки и попечительства. При этом за несовершеннолетних, не достигших 14 лет (малолетних), сделки совершают опекуны (родители, усыновители). Именно они ставят подписи на за</w:t>
      </w:r>
      <w:r w:rsidR="008E024C">
        <w:rPr>
          <w:rFonts w:ascii="Times New Roman" w:hAnsi="Times New Roman" w:cs="Times New Roman"/>
          <w:sz w:val="28"/>
          <w:szCs w:val="28"/>
        </w:rPr>
        <w:t>явлениях, договорах и т. д.</w:t>
      </w:r>
    </w:p>
    <w:p w14:paraId="7AD17E82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lastRenderedPageBreak/>
        <w:t>Если несовершеннолетнему от 14 до 18 лет, он самостоятельно совершает сделку, но только с разрешения своего попечителя, который в свою очередь должен заручиться предварительным согласием органа опеки и попечительства. То есть после 14 лет ребенок уже сам вправе подписывать все документы, если на это имеется соответствующее разреше</w:t>
      </w:r>
      <w:r w:rsidR="008E024C">
        <w:rPr>
          <w:rFonts w:ascii="Times New Roman" w:hAnsi="Times New Roman" w:cs="Times New Roman"/>
          <w:sz w:val="28"/>
          <w:szCs w:val="28"/>
        </w:rPr>
        <w:t>ние попечителя и органа опеки.</w:t>
      </w:r>
    </w:p>
    <w:p w14:paraId="51EF3BE2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В соответствии со ст. 18 Закона об опеке и попечительстве опекун или попечитель обязан принять имущество подопечного по описи от лиц, у которых оно находится на хранении. Делается это в трехдневный срок с момента возникновения прав и обязанн</w:t>
      </w:r>
      <w:r w:rsidR="00055585" w:rsidRPr="008E024C">
        <w:rPr>
          <w:rFonts w:ascii="Times New Roman" w:hAnsi="Times New Roman" w:cs="Times New Roman"/>
          <w:sz w:val="28"/>
          <w:szCs w:val="28"/>
        </w:rPr>
        <w:t>остей законного представителя.</w:t>
      </w:r>
      <w:r w:rsidR="00055585" w:rsidRPr="008E024C">
        <w:rPr>
          <w:rFonts w:ascii="Times New Roman" w:hAnsi="Times New Roman" w:cs="Times New Roman"/>
          <w:sz w:val="28"/>
          <w:szCs w:val="28"/>
        </w:rPr>
        <w:br/>
      </w:r>
      <w:r w:rsidRPr="008E024C">
        <w:rPr>
          <w:rFonts w:ascii="Times New Roman" w:hAnsi="Times New Roman" w:cs="Times New Roman"/>
          <w:sz w:val="28"/>
          <w:szCs w:val="28"/>
        </w:rPr>
        <w:t>Опись составляется органом опеки и попечительства в присутствии опекуна или попечителя, представителей ТСЖ, жилищного, жилищно-строительного или иного специализированного потребительского кооператива, осуществляющего управление многоквартирным домом, управляющей организации либо органов внутренних дел, а также несовершеннолетнего подопечного, достигшего возраста 14 лет, по его желанию. Документ составляется в двух экземплярах и подписывается всеми участниками его составления. Один экземпляр описи передается опекуну или попечителю, другой подлежит хранению в деле подопечного, которое ведет орган опеки и попе</w:t>
      </w:r>
      <w:r w:rsidR="008E024C">
        <w:rPr>
          <w:rFonts w:ascii="Times New Roman" w:hAnsi="Times New Roman" w:cs="Times New Roman"/>
          <w:sz w:val="28"/>
          <w:szCs w:val="28"/>
        </w:rPr>
        <w:t>чительства.</w:t>
      </w:r>
    </w:p>
    <w:p w14:paraId="61D93447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Если в отношении какого-либо имущества заключен договор доверительного управления, то такое имущество опекуну</w:t>
      </w:r>
      <w:r w:rsidR="008E024C">
        <w:rPr>
          <w:rFonts w:ascii="Times New Roman" w:hAnsi="Times New Roman" w:cs="Times New Roman"/>
          <w:sz w:val="28"/>
          <w:szCs w:val="28"/>
        </w:rPr>
        <w:t xml:space="preserve"> или попечителю не передается.</w:t>
      </w:r>
    </w:p>
    <w:p w14:paraId="64B76633" w14:textId="77777777" w:rsidR="008E024C" w:rsidRDefault="00055585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О</w:t>
      </w:r>
      <w:r w:rsidR="00653C51" w:rsidRPr="008E024C">
        <w:rPr>
          <w:rFonts w:ascii="Times New Roman" w:hAnsi="Times New Roman" w:cs="Times New Roman"/>
          <w:sz w:val="28"/>
          <w:szCs w:val="28"/>
        </w:rPr>
        <w:t>пекуны и попечители не только имеют право, но и обязаны заботиться о переданном им имуществе подопечного, как о своем собственном. Они не должны допускать уменьшения стоимости этого имущества. При необходимости, если этого требуют интересы подопечного, опекун или попечитель обязан незамедлительно предъявить в суд иск об истребовании имущества из чужого незаконного владения или принять иные меры по защите и</w:t>
      </w:r>
      <w:r w:rsidR="008E024C">
        <w:rPr>
          <w:rFonts w:ascii="Times New Roman" w:hAnsi="Times New Roman" w:cs="Times New Roman"/>
          <w:sz w:val="28"/>
          <w:szCs w:val="28"/>
        </w:rPr>
        <w:t>мущественных прав подопечного.</w:t>
      </w:r>
    </w:p>
    <w:p w14:paraId="6AD8ADA2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 xml:space="preserve">Чтобы у опекуна или попечителя не возникло соблазна потратить деньги воспитанника (алименты, пенсию, пособие и т. д.) на свои собственные нужды, а также продать имущество в ущерб подопечному, распоряжение деньгами подопечного допускается только с разрешения органа опеки и попечительства. Гражданским кодексом предусмотрено, что доходы подопечного, а также доходы, причитающиеся от управления его имуществом, за исключением тех, которыми он вправе распоряжаться самостоятельно, расходуются опекуном или попечителем исключительно в интересах подопечного и с предварительного разрешения органа опеки и </w:t>
      </w:r>
      <w:r w:rsidR="008E024C">
        <w:rPr>
          <w:rFonts w:ascii="Times New Roman" w:hAnsi="Times New Roman" w:cs="Times New Roman"/>
          <w:sz w:val="28"/>
          <w:szCs w:val="28"/>
        </w:rPr>
        <w:t>попечительства (ст. 37 ГК РФ).</w:t>
      </w:r>
    </w:p>
    <w:p w14:paraId="158A0A67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Несовершеннолетние в возрасте от 14 до 18 лет вправе тратить свой заработок, стипендию или иной доход по своему усмотрению без разрешения попечителя. Они также имеют право самостоятельно совершать мелкие бытовые сделки (покуп</w:t>
      </w:r>
      <w:r w:rsidR="008E024C">
        <w:rPr>
          <w:rFonts w:ascii="Times New Roman" w:hAnsi="Times New Roman" w:cs="Times New Roman"/>
          <w:sz w:val="28"/>
          <w:szCs w:val="28"/>
        </w:rPr>
        <w:t>ка продуктов, одежды и т. д.).</w:t>
      </w:r>
    </w:p>
    <w:p w14:paraId="6BBDD048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lastRenderedPageBreak/>
        <w:t>Все сделки с имуществом подопечного совершаются лишь с предварительного разр</w:t>
      </w:r>
      <w:r w:rsidR="008E024C">
        <w:rPr>
          <w:rFonts w:ascii="Times New Roman" w:hAnsi="Times New Roman" w:cs="Times New Roman"/>
          <w:sz w:val="28"/>
          <w:szCs w:val="28"/>
        </w:rPr>
        <w:t xml:space="preserve">ешения контролирующих органов. </w:t>
      </w:r>
      <w:r w:rsidRPr="008E024C">
        <w:rPr>
          <w:rFonts w:ascii="Times New Roman" w:hAnsi="Times New Roman" w:cs="Times New Roman"/>
          <w:sz w:val="28"/>
          <w:szCs w:val="28"/>
        </w:rPr>
        <w:t>Пунктом 2 ст. 37 ГК РФ закреплено правило: опекун не вправе без предварительного разрешения органа опеки и попечительства совершать, а попечитель – давать согласие на совершение сделок по отчуждению, в том числе обмену или дарению имущества подопечного, сдаче его внаем (в аренду), в безвозмездное пользование или в залог. Такой же порядок распространяется на сделки, влекущие за собой отказ от принадлежащих подопечному прав, раздел его имущества или выдел из него долей, и любые другие сделки, умен</w:t>
      </w:r>
      <w:r w:rsidR="008E024C">
        <w:rPr>
          <w:rFonts w:ascii="Times New Roman" w:hAnsi="Times New Roman" w:cs="Times New Roman"/>
          <w:sz w:val="28"/>
          <w:szCs w:val="28"/>
        </w:rPr>
        <w:t>ьшающие имущество подопечного.</w:t>
      </w:r>
    </w:p>
    <w:p w14:paraId="6BEC4334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Таким образом, если у него есть квартира, то продать, обменять, подарить, разделить, отдать в залог ее можно только получив на это согласие органов опеки и попечительства. Причем чтобы получить такое разрешение, нужно доказать, что данная сделка буд</w:t>
      </w:r>
      <w:r w:rsidR="00055585" w:rsidRPr="008E024C">
        <w:rPr>
          <w:rFonts w:ascii="Times New Roman" w:hAnsi="Times New Roman" w:cs="Times New Roman"/>
          <w:sz w:val="28"/>
          <w:szCs w:val="28"/>
        </w:rPr>
        <w:t>ет выгодна именно подопечному.</w:t>
      </w:r>
      <w:r w:rsidR="00055585" w:rsidRPr="008E024C">
        <w:rPr>
          <w:rFonts w:ascii="Times New Roman" w:hAnsi="Times New Roman" w:cs="Times New Roman"/>
          <w:sz w:val="28"/>
          <w:szCs w:val="28"/>
        </w:rPr>
        <w:br/>
      </w:r>
      <w:r w:rsidRPr="008E024C">
        <w:rPr>
          <w:rFonts w:ascii="Times New Roman" w:hAnsi="Times New Roman" w:cs="Times New Roman"/>
          <w:sz w:val="28"/>
          <w:szCs w:val="28"/>
        </w:rPr>
        <w:t>Данное правило действует не только в отношении детей, оставшихся без родительского попечения, но и в отношении всех несовершеннолетних детей – собственнико</w:t>
      </w:r>
      <w:r w:rsidR="008E024C">
        <w:rPr>
          <w:rFonts w:ascii="Times New Roman" w:hAnsi="Times New Roman" w:cs="Times New Roman"/>
          <w:sz w:val="28"/>
          <w:szCs w:val="28"/>
        </w:rPr>
        <w:t>в недвижимого имущества.</w:t>
      </w:r>
    </w:p>
    <w:p w14:paraId="61DB1534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Под особым контролем – недвижимость. Учитывая, что она относится к одному из дорогостоящих видов имущества, государство установило для опекунов и попечителей спец</w:t>
      </w:r>
      <w:r w:rsidR="008E024C">
        <w:rPr>
          <w:rFonts w:ascii="Times New Roman" w:hAnsi="Times New Roman" w:cs="Times New Roman"/>
          <w:sz w:val="28"/>
          <w:szCs w:val="28"/>
        </w:rPr>
        <w:t>иальные нормы распоряжения им.</w:t>
      </w:r>
    </w:p>
    <w:p w14:paraId="59B9FF60" w14:textId="77777777" w:rsidR="003B0713" w:rsidRDefault="00653C51" w:rsidP="003B07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В соответствии со ст. 20 Закона об опеке и попечительстве недвижимое имущество, принадлежащее подопечному, не подл</w:t>
      </w:r>
      <w:r w:rsidR="005658F2">
        <w:rPr>
          <w:rFonts w:ascii="Times New Roman" w:hAnsi="Times New Roman" w:cs="Times New Roman"/>
          <w:sz w:val="28"/>
          <w:szCs w:val="28"/>
        </w:rPr>
        <w:t>ежит отчуждению, за исключением случаев:</w:t>
      </w:r>
    </w:p>
    <w:p w14:paraId="5CB84D51" w14:textId="77777777" w:rsidR="003B0713" w:rsidRDefault="00653C51" w:rsidP="003B07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1) принудительного обращения взыскания по основаниям и в порядке, которые установлены федеральным законом, в том числе – при обращен</w:t>
      </w:r>
      <w:r w:rsidR="005658F2">
        <w:rPr>
          <w:rFonts w:ascii="Times New Roman" w:hAnsi="Times New Roman" w:cs="Times New Roman"/>
          <w:sz w:val="28"/>
          <w:szCs w:val="28"/>
        </w:rPr>
        <w:t>ии взыскания на предмет залога;</w:t>
      </w:r>
    </w:p>
    <w:p w14:paraId="7BB6244F" w14:textId="1290A00A" w:rsidR="003B0713" w:rsidRDefault="003B0713" w:rsidP="003B07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 xml:space="preserve"> </w:t>
      </w:r>
      <w:r w:rsidR="00653C51" w:rsidRPr="008E024C">
        <w:rPr>
          <w:rFonts w:ascii="Times New Roman" w:hAnsi="Times New Roman" w:cs="Times New Roman"/>
          <w:sz w:val="28"/>
          <w:szCs w:val="28"/>
        </w:rPr>
        <w:t>2) отчуждения по договору ренты, если так</w:t>
      </w:r>
      <w:r>
        <w:rPr>
          <w:rFonts w:ascii="Times New Roman" w:hAnsi="Times New Roman" w:cs="Times New Roman"/>
          <w:sz w:val="28"/>
          <w:szCs w:val="28"/>
        </w:rPr>
        <w:t>ой договор совершается к выгоде подопечного; </w:t>
      </w:r>
    </w:p>
    <w:p w14:paraId="51585522" w14:textId="07115DD7" w:rsidR="003B0713" w:rsidRDefault="00653C51" w:rsidP="003B07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3) отчуждения по договору мены, если так</w:t>
      </w:r>
      <w:r w:rsidR="003B0713">
        <w:rPr>
          <w:rFonts w:ascii="Times New Roman" w:hAnsi="Times New Roman" w:cs="Times New Roman"/>
          <w:sz w:val="28"/>
          <w:szCs w:val="28"/>
        </w:rPr>
        <w:t xml:space="preserve">ой договор совершается к выгоде </w:t>
      </w:r>
      <w:r w:rsidRPr="008E024C">
        <w:rPr>
          <w:rFonts w:ascii="Times New Roman" w:hAnsi="Times New Roman" w:cs="Times New Roman"/>
          <w:sz w:val="28"/>
          <w:szCs w:val="28"/>
        </w:rPr>
        <w:t>подопечного; </w:t>
      </w:r>
    </w:p>
    <w:p w14:paraId="2CC95AB6" w14:textId="4049A632" w:rsidR="008E024C" w:rsidRDefault="00653C51" w:rsidP="003B07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4) отчуждения жилого дома, квартиры, части жилого дома или квартиры, принадлежащих подопечному, при перемене места жительства подопечного; </w:t>
      </w:r>
      <w:r w:rsidRPr="008E024C">
        <w:rPr>
          <w:rFonts w:ascii="Times New Roman" w:hAnsi="Times New Roman" w:cs="Times New Roman"/>
          <w:sz w:val="28"/>
          <w:szCs w:val="28"/>
        </w:rPr>
        <w:br/>
      </w:r>
      <w:r w:rsidR="003B071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E024C">
        <w:rPr>
          <w:rFonts w:ascii="Times New Roman" w:hAnsi="Times New Roman" w:cs="Times New Roman"/>
          <w:sz w:val="28"/>
          <w:szCs w:val="28"/>
        </w:rPr>
        <w:t>5) отчуждения недвижимого имущества в исключительных случаях (необходимость оплаты дорогостоящего лечения и другое), если этого</w:t>
      </w:r>
      <w:r w:rsidR="008E024C">
        <w:rPr>
          <w:rFonts w:ascii="Times New Roman" w:hAnsi="Times New Roman" w:cs="Times New Roman"/>
          <w:sz w:val="28"/>
          <w:szCs w:val="28"/>
        </w:rPr>
        <w:t xml:space="preserve"> требуют интересы подопечного.</w:t>
      </w:r>
    </w:p>
    <w:p w14:paraId="43A9C465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Даже если сделка подходит под один из вышеперечисленных вариантов, необходимо заручиться предварител</w:t>
      </w:r>
      <w:r w:rsidR="008E024C">
        <w:rPr>
          <w:rFonts w:ascii="Times New Roman" w:hAnsi="Times New Roman" w:cs="Times New Roman"/>
          <w:sz w:val="28"/>
          <w:szCs w:val="28"/>
        </w:rPr>
        <w:t>ьным разрешением органа опеки.</w:t>
      </w:r>
    </w:p>
    <w:p w14:paraId="6479A2A1" w14:textId="77777777" w:rsidR="003B0713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Итак, предварительное разрешение от этого органа потребуется при следующих сделках с имуществом подопечного: </w:t>
      </w:r>
    </w:p>
    <w:p w14:paraId="01E2F21A" w14:textId="417D8504" w:rsidR="003B0713" w:rsidRDefault="003B0713" w:rsidP="003B071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53C51" w:rsidRPr="008E024C">
        <w:rPr>
          <w:rFonts w:ascii="Times New Roman" w:hAnsi="Times New Roman" w:cs="Times New Roman"/>
          <w:sz w:val="28"/>
          <w:szCs w:val="28"/>
        </w:rPr>
        <w:t>сдача имущества внаем, аренду, безвозмездное пользовани</w:t>
      </w:r>
      <w:r w:rsidR="005658F2">
        <w:rPr>
          <w:rFonts w:ascii="Times New Roman" w:hAnsi="Times New Roman" w:cs="Times New Roman"/>
          <w:sz w:val="28"/>
          <w:szCs w:val="28"/>
        </w:rPr>
        <w:t>е; </w:t>
      </w:r>
      <w:r w:rsidR="005658F2">
        <w:rPr>
          <w:rFonts w:ascii="Times New Roman" w:hAnsi="Times New Roman" w:cs="Times New Roman"/>
          <w:sz w:val="28"/>
          <w:szCs w:val="28"/>
        </w:rPr>
        <w:br/>
        <w:t>–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53C51" w:rsidRPr="008E024C">
        <w:rPr>
          <w:rFonts w:ascii="Times New Roman" w:hAnsi="Times New Roman" w:cs="Times New Roman"/>
          <w:sz w:val="28"/>
          <w:szCs w:val="28"/>
        </w:rPr>
        <w:t>передача имущества в залог; </w:t>
      </w:r>
    </w:p>
    <w:p w14:paraId="62E02D15" w14:textId="7A6E85C4" w:rsidR="008E024C" w:rsidRDefault="00653C51" w:rsidP="003B071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– отчуждение имущества (в том числе обмен или дарение); </w:t>
      </w:r>
      <w:r w:rsidRPr="008E024C">
        <w:rPr>
          <w:rFonts w:ascii="Times New Roman" w:hAnsi="Times New Roman" w:cs="Times New Roman"/>
          <w:sz w:val="28"/>
          <w:szCs w:val="28"/>
        </w:rPr>
        <w:br/>
        <w:t xml:space="preserve">– совершение сделок, влекущих за собой отказ от принадлежащих </w:t>
      </w:r>
      <w:r w:rsidRPr="008E024C">
        <w:rPr>
          <w:rFonts w:ascii="Times New Roman" w:hAnsi="Times New Roman" w:cs="Times New Roman"/>
          <w:sz w:val="28"/>
          <w:szCs w:val="28"/>
        </w:rPr>
        <w:lastRenderedPageBreak/>
        <w:t>подопечному прав (например, отказ от наследства); </w:t>
      </w:r>
      <w:r w:rsidRPr="008E024C">
        <w:rPr>
          <w:rFonts w:ascii="Times New Roman" w:hAnsi="Times New Roman" w:cs="Times New Roman"/>
          <w:sz w:val="28"/>
          <w:szCs w:val="28"/>
        </w:rPr>
        <w:br/>
        <w:t>– раздел имущества или выдел из него долей; </w:t>
      </w:r>
      <w:r w:rsidRPr="008E024C">
        <w:rPr>
          <w:rFonts w:ascii="Times New Roman" w:hAnsi="Times New Roman" w:cs="Times New Roman"/>
          <w:sz w:val="28"/>
          <w:szCs w:val="28"/>
        </w:rPr>
        <w:br/>
        <w:t>– любые другие сделки, влекущие за собой уменьшение ст</w:t>
      </w:r>
      <w:r w:rsidR="008E024C">
        <w:rPr>
          <w:rFonts w:ascii="Times New Roman" w:hAnsi="Times New Roman" w:cs="Times New Roman"/>
          <w:sz w:val="28"/>
          <w:szCs w:val="28"/>
        </w:rPr>
        <w:t>оимости имущества подопечного.</w:t>
      </w:r>
    </w:p>
    <w:p w14:paraId="4D2E6907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Также разрешение от органов опеки потребуется при: </w:t>
      </w:r>
      <w:r w:rsidRPr="008E024C">
        <w:rPr>
          <w:rFonts w:ascii="Times New Roman" w:hAnsi="Times New Roman" w:cs="Times New Roman"/>
          <w:sz w:val="28"/>
          <w:szCs w:val="28"/>
        </w:rPr>
        <w:br/>
        <w:t>– отказе от иска, поданного в интересах подопечного; </w:t>
      </w:r>
      <w:r w:rsidRPr="008E024C">
        <w:rPr>
          <w:rFonts w:ascii="Times New Roman" w:hAnsi="Times New Roman" w:cs="Times New Roman"/>
          <w:sz w:val="28"/>
          <w:szCs w:val="28"/>
        </w:rPr>
        <w:br/>
        <w:t>– заключении в судебном разбирательстве мирового соглашения от имени подопечного; </w:t>
      </w:r>
      <w:r w:rsidRPr="008E024C">
        <w:rPr>
          <w:rFonts w:ascii="Times New Roman" w:hAnsi="Times New Roman" w:cs="Times New Roman"/>
          <w:sz w:val="28"/>
          <w:szCs w:val="28"/>
        </w:rPr>
        <w:br/>
        <w:t>– заключении мирового соглашения с должником по исполнительному производству, в котором подопечный является взыскателем; </w:t>
      </w:r>
      <w:r w:rsidRPr="008E024C">
        <w:rPr>
          <w:rFonts w:ascii="Times New Roman" w:hAnsi="Times New Roman" w:cs="Times New Roman"/>
          <w:sz w:val="28"/>
          <w:szCs w:val="28"/>
        </w:rPr>
        <w:br/>
        <w:t>– выдаче дове</w:t>
      </w:r>
      <w:r w:rsidR="008E024C">
        <w:rPr>
          <w:rFonts w:ascii="Times New Roman" w:hAnsi="Times New Roman" w:cs="Times New Roman"/>
          <w:sz w:val="28"/>
          <w:szCs w:val="28"/>
        </w:rPr>
        <w:t>ренности от имени подопечного.</w:t>
      </w:r>
    </w:p>
    <w:p w14:paraId="088008B0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За разрешени</w:t>
      </w:r>
      <w:r w:rsidR="00AD1F99" w:rsidRPr="008E024C">
        <w:rPr>
          <w:rFonts w:ascii="Times New Roman" w:hAnsi="Times New Roman" w:cs="Times New Roman"/>
          <w:sz w:val="28"/>
          <w:szCs w:val="28"/>
        </w:rPr>
        <w:t xml:space="preserve">ем нужно обратиться </w:t>
      </w:r>
      <w:r w:rsidRPr="008E024C">
        <w:rPr>
          <w:rFonts w:ascii="Times New Roman" w:hAnsi="Times New Roman" w:cs="Times New Roman"/>
          <w:sz w:val="28"/>
          <w:szCs w:val="28"/>
        </w:rPr>
        <w:t>к специалистам опеки и попечительства с соответствующим заявлением. В нем подробно описать ситуацию, обосновать, почему сделка не ущемит права или буде</w:t>
      </w:r>
      <w:r w:rsidR="008E024C">
        <w:rPr>
          <w:rFonts w:ascii="Times New Roman" w:hAnsi="Times New Roman" w:cs="Times New Roman"/>
          <w:sz w:val="28"/>
          <w:szCs w:val="28"/>
        </w:rPr>
        <w:t>т к выгоде подопечного и т. д.</w:t>
      </w:r>
    </w:p>
    <w:p w14:paraId="32DA04EE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Одним заявлением убедить органы опеки в чистоте своих помыслов, скорее всего, будет трудно. К заявлению желательно приложить дополнительные документы (основания, доказательства), которые убедят чиновников, что вы действуете, руководствуясь интересами ребенка. Конкретный перечень бумаг можно уточнить в местном органе опеки и</w:t>
      </w:r>
      <w:r w:rsidR="008E024C">
        <w:rPr>
          <w:rFonts w:ascii="Times New Roman" w:hAnsi="Times New Roman" w:cs="Times New Roman"/>
          <w:sz w:val="28"/>
          <w:szCs w:val="28"/>
        </w:rPr>
        <w:t xml:space="preserve"> попечительства.</w:t>
      </w:r>
    </w:p>
    <w:p w14:paraId="70FBF2C1" w14:textId="66F79D4F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Предварительное разрешение или отказ в выдаче такого разрешения должны быть представлены в письменной форме не позднее чем через 15 дней с даты подачи заявления. При этом отказ в выдаче такого разрешения должен быть мотивирован. Опекун или попечитель может оспорить его в судебном порядке. Оспорить отказ могут также прокурор или</w:t>
      </w:r>
      <w:r w:rsidR="008E024C">
        <w:rPr>
          <w:rFonts w:ascii="Times New Roman" w:hAnsi="Times New Roman" w:cs="Times New Roman"/>
          <w:sz w:val="28"/>
          <w:szCs w:val="28"/>
        </w:rPr>
        <w:t xml:space="preserve"> другие заинтересованные лица</w:t>
      </w:r>
      <w:r w:rsidR="001B10C5">
        <w:rPr>
          <w:rFonts w:ascii="Times New Roman" w:hAnsi="Times New Roman" w:cs="Times New Roman"/>
          <w:sz w:val="28"/>
          <w:szCs w:val="28"/>
        </w:rPr>
        <w:t>.</w:t>
      </w:r>
    </w:p>
    <w:p w14:paraId="0C9CBD38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Надо сказать, что конкретного перечня оснований для выдачи разрешений или отказа в таком разрешении не существует. Все достаточно субъективно. Если орган опеки придет к выводу, что сделка окажется невыгодна ребенку, в разрешении скорее всего откажут. И наоборот, если сделка не нарушит его пра</w:t>
      </w:r>
      <w:r w:rsidR="001E568B" w:rsidRPr="008E024C">
        <w:rPr>
          <w:rFonts w:ascii="Times New Roman" w:hAnsi="Times New Roman" w:cs="Times New Roman"/>
          <w:sz w:val="28"/>
          <w:szCs w:val="28"/>
        </w:rPr>
        <w:t>ва, разрешение будет получено.</w:t>
      </w:r>
      <w:r w:rsidR="001E568B" w:rsidRPr="008E024C">
        <w:rPr>
          <w:rFonts w:ascii="Times New Roman" w:hAnsi="Times New Roman" w:cs="Times New Roman"/>
          <w:sz w:val="28"/>
          <w:szCs w:val="28"/>
        </w:rPr>
        <w:br/>
      </w:r>
      <w:r w:rsidRPr="008E024C">
        <w:rPr>
          <w:rFonts w:ascii="Times New Roman" w:hAnsi="Times New Roman" w:cs="Times New Roman"/>
          <w:sz w:val="28"/>
          <w:szCs w:val="28"/>
        </w:rPr>
        <w:t>За деятельностью опекунов и попечителей обязаны наблюдать органы опеки и попечительства. Они осуществляют проверку условий жизни подопечных, соблюдения опекунами и попечителями прав и законных интересов воспитанников, обеспеч</w:t>
      </w:r>
      <w:r w:rsidR="008E024C">
        <w:rPr>
          <w:rFonts w:ascii="Times New Roman" w:hAnsi="Times New Roman" w:cs="Times New Roman"/>
          <w:sz w:val="28"/>
          <w:szCs w:val="28"/>
        </w:rPr>
        <w:t>ения сохранности их имущества.</w:t>
      </w:r>
    </w:p>
    <w:p w14:paraId="7413BE6B" w14:textId="77777777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Опекун или попечитель ежегодно, не позднее 1 февраля текущего года (если иной срок не установлен договором об осуществлении опеки или попечительства), обязан отчитаться перед органом опеки за предыдущий год о хранении, использовании имущества подопечного с приложением документов копий товарных чеков, квитанций об уплате налогов, страховых сумм и других платежных документов. Вот тут-то и пригодится опись, по которой было п</w:t>
      </w:r>
      <w:r w:rsidR="001E568B" w:rsidRPr="008E024C">
        <w:rPr>
          <w:rFonts w:ascii="Times New Roman" w:hAnsi="Times New Roman" w:cs="Times New Roman"/>
          <w:sz w:val="28"/>
          <w:szCs w:val="28"/>
        </w:rPr>
        <w:t>ринято имущество во</w:t>
      </w:r>
      <w:r w:rsidR="008E024C">
        <w:rPr>
          <w:rFonts w:ascii="Times New Roman" w:hAnsi="Times New Roman" w:cs="Times New Roman"/>
          <w:sz w:val="28"/>
          <w:szCs w:val="28"/>
        </w:rPr>
        <w:t>спитанника.</w:t>
      </w:r>
    </w:p>
    <w:p w14:paraId="347D0E1A" w14:textId="20DD3058" w:rsid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 xml:space="preserve">В соответствии со ст. 25 Закона об опеке отчет должен содержать сведения о состоянии имущества и месте его хранения, приобретении его </w:t>
      </w:r>
      <w:r w:rsidRPr="008E024C">
        <w:rPr>
          <w:rFonts w:ascii="Times New Roman" w:hAnsi="Times New Roman" w:cs="Times New Roman"/>
          <w:sz w:val="28"/>
          <w:szCs w:val="28"/>
        </w:rPr>
        <w:lastRenderedPageBreak/>
        <w:t>взамен отчужденного, доходах и расходах от управления имуществом подопечного. В отчете также должны быть указаны даты получения сумм со счета подопечного и даты произведенных из этих сумм трат на его нужды.</w:t>
      </w:r>
      <w:r w:rsidR="00920005">
        <w:rPr>
          <w:rFonts w:ascii="Times New Roman" w:hAnsi="Times New Roman" w:cs="Times New Roman"/>
          <w:sz w:val="28"/>
          <w:szCs w:val="28"/>
        </w:rPr>
        <w:t xml:space="preserve"> </w:t>
      </w:r>
      <w:r w:rsidRPr="008E024C">
        <w:rPr>
          <w:rFonts w:ascii="Times New Roman" w:hAnsi="Times New Roman" w:cs="Times New Roman"/>
          <w:sz w:val="28"/>
          <w:szCs w:val="28"/>
        </w:rPr>
        <w:t>Если у попечителя какое-то имущество пришло в негодность, то орган опеки исключает его из описи. Когда, напротив, что-то добавилось, в о</w:t>
      </w:r>
      <w:r w:rsidR="001E568B" w:rsidRPr="008E024C">
        <w:rPr>
          <w:rFonts w:ascii="Times New Roman" w:hAnsi="Times New Roman" w:cs="Times New Roman"/>
          <w:sz w:val="28"/>
          <w:szCs w:val="28"/>
        </w:rPr>
        <w:t>пись также вносятся из</w:t>
      </w:r>
      <w:r w:rsidR="008E024C">
        <w:rPr>
          <w:rFonts w:ascii="Times New Roman" w:hAnsi="Times New Roman" w:cs="Times New Roman"/>
          <w:sz w:val="28"/>
          <w:szCs w:val="28"/>
        </w:rPr>
        <w:t>менения.</w:t>
      </w:r>
    </w:p>
    <w:p w14:paraId="3C92BF68" w14:textId="77777777" w:rsidR="00653C51" w:rsidRPr="008E024C" w:rsidRDefault="00653C51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24C">
        <w:rPr>
          <w:rFonts w:ascii="Times New Roman" w:hAnsi="Times New Roman" w:cs="Times New Roman"/>
          <w:sz w:val="28"/>
          <w:szCs w:val="28"/>
        </w:rPr>
        <w:t>Если обнаружится, что опекун или попечитель ненадлежащим образом исполняли свои обязанности по охране и управлению имуществом подопечного (неправильно хранили или испортили, расходовали не по назначению, совершали действия, повлекшие за собой уменьшение стоимости имущества подопечного), то специалисты опеки и попечительства обязаны составить об этом акт и предъявить требование о возмещении убытков. Причем отвечать придется по всей строгости закона. Тем более что ответственность может быть не только гражданской, но административной и даже уголовной.</w:t>
      </w:r>
    </w:p>
    <w:p w14:paraId="64C5C8F4" w14:textId="77777777" w:rsidR="008A7772" w:rsidRPr="008E024C" w:rsidRDefault="008A7772" w:rsidP="005658F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A7772" w:rsidRPr="008E024C" w:rsidSect="00BA4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11CAD"/>
    <w:multiLevelType w:val="multilevel"/>
    <w:tmpl w:val="A450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653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43E"/>
    <w:rsid w:val="00000B5F"/>
    <w:rsid w:val="000010BF"/>
    <w:rsid w:val="000035E3"/>
    <w:rsid w:val="00004352"/>
    <w:rsid w:val="00005EFE"/>
    <w:rsid w:val="000068E1"/>
    <w:rsid w:val="000101F7"/>
    <w:rsid w:val="000104AD"/>
    <w:rsid w:val="0001147D"/>
    <w:rsid w:val="00012363"/>
    <w:rsid w:val="000123B8"/>
    <w:rsid w:val="00012665"/>
    <w:rsid w:val="0001382B"/>
    <w:rsid w:val="000143A3"/>
    <w:rsid w:val="00014C35"/>
    <w:rsid w:val="0001527C"/>
    <w:rsid w:val="000164EE"/>
    <w:rsid w:val="00017288"/>
    <w:rsid w:val="00017DB8"/>
    <w:rsid w:val="00017E94"/>
    <w:rsid w:val="00020084"/>
    <w:rsid w:val="00020241"/>
    <w:rsid w:val="00020ED0"/>
    <w:rsid w:val="00021B34"/>
    <w:rsid w:val="00022F60"/>
    <w:rsid w:val="00023C6C"/>
    <w:rsid w:val="0002407D"/>
    <w:rsid w:val="00024531"/>
    <w:rsid w:val="00024B61"/>
    <w:rsid w:val="0002504A"/>
    <w:rsid w:val="0002565F"/>
    <w:rsid w:val="00025ECC"/>
    <w:rsid w:val="0002618D"/>
    <w:rsid w:val="00026545"/>
    <w:rsid w:val="00027E6B"/>
    <w:rsid w:val="0003058A"/>
    <w:rsid w:val="00030F56"/>
    <w:rsid w:val="000344BB"/>
    <w:rsid w:val="000348A2"/>
    <w:rsid w:val="00036924"/>
    <w:rsid w:val="00036DBC"/>
    <w:rsid w:val="00037396"/>
    <w:rsid w:val="00037DA6"/>
    <w:rsid w:val="000400BB"/>
    <w:rsid w:val="0004152E"/>
    <w:rsid w:val="00042D6A"/>
    <w:rsid w:val="00043CE2"/>
    <w:rsid w:val="00045B03"/>
    <w:rsid w:val="0004612F"/>
    <w:rsid w:val="000476DA"/>
    <w:rsid w:val="000477BC"/>
    <w:rsid w:val="00047E97"/>
    <w:rsid w:val="000508D8"/>
    <w:rsid w:val="00050B16"/>
    <w:rsid w:val="000510DA"/>
    <w:rsid w:val="000522F3"/>
    <w:rsid w:val="00053ED7"/>
    <w:rsid w:val="00053EDF"/>
    <w:rsid w:val="00053FCF"/>
    <w:rsid w:val="00054520"/>
    <w:rsid w:val="00054BE3"/>
    <w:rsid w:val="00055585"/>
    <w:rsid w:val="000557CC"/>
    <w:rsid w:val="00055D41"/>
    <w:rsid w:val="00055EE3"/>
    <w:rsid w:val="00056A99"/>
    <w:rsid w:val="00057A28"/>
    <w:rsid w:val="0006002D"/>
    <w:rsid w:val="00060252"/>
    <w:rsid w:val="00060483"/>
    <w:rsid w:val="00060D6F"/>
    <w:rsid w:val="00060F8F"/>
    <w:rsid w:val="00062133"/>
    <w:rsid w:val="00062282"/>
    <w:rsid w:val="000626CC"/>
    <w:rsid w:val="00063ACF"/>
    <w:rsid w:val="00063F6D"/>
    <w:rsid w:val="00064AFA"/>
    <w:rsid w:val="000652C6"/>
    <w:rsid w:val="00065431"/>
    <w:rsid w:val="00065C3D"/>
    <w:rsid w:val="00066936"/>
    <w:rsid w:val="00066DE2"/>
    <w:rsid w:val="00067158"/>
    <w:rsid w:val="00067AD8"/>
    <w:rsid w:val="000725DC"/>
    <w:rsid w:val="0007399A"/>
    <w:rsid w:val="00074000"/>
    <w:rsid w:val="0007422D"/>
    <w:rsid w:val="000746AC"/>
    <w:rsid w:val="0007476A"/>
    <w:rsid w:val="00074DA9"/>
    <w:rsid w:val="0007777B"/>
    <w:rsid w:val="000802D1"/>
    <w:rsid w:val="0008041B"/>
    <w:rsid w:val="00080E3D"/>
    <w:rsid w:val="00082188"/>
    <w:rsid w:val="00083C1C"/>
    <w:rsid w:val="00084CA6"/>
    <w:rsid w:val="000854BB"/>
    <w:rsid w:val="00086877"/>
    <w:rsid w:val="00087418"/>
    <w:rsid w:val="00087573"/>
    <w:rsid w:val="00090870"/>
    <w:rsid w:val="000936BC"/>
    <w:rsid w:val="000939B3"/>
    <w:rsid w:val="00095090"/>
    <w:rsid w:val="0009570E"/>
    <w:rsid w:val="00097C78"/>
    <w:rsid w:val="000A185B"/>
    <w:rsid w:val="000A236F"/>
    <w:rsid w:val="000A4301"/>
    <w:rsid w:val="000A7743"/>
    <w:rsid w:val="000A7D2A"/>
    <w:rsid w:val="000B0012"/>
    <w:rsid w:val="000B02C3"/>
    <w:rsid w:val="000B0FF6"/>
    <w:rsid w:val="000B13C3"/>
    <w:rsid w:val="000B399B"/>
    <w:rsid w:val="000B4660"/>
    <w:rsid w:val="000B5269"/>
    <w:rsid w:val="000B595F"/>
    <w:rsid w:val="000B5B85"/>
    <w:rsid w:val="000B6404"/>
    <w:rsid w:val="000B75A5"/>
    <w:rsid w:val="000B7899"/>
    <w:rsid w:val="000B7ABC"/>
    <w:rsid w:val="000C0C6A"/>
    <w:rsid w:val="000C209B"/>
    <w:rsid w:val="000C252A"/>
    <w:rsid w:val="000C4263"/>
    <w:rsid w:val="000C45AF"/>
    <w:rsid w:val="000C4F40"/>
    <w:rsid w:val="000C5199"/>
    <w:rsid w:val="000C5209"/>
    <w:rsid w:val="000C6646"/>
    <w:rsid w:val="000C749D"/>
    <w:rsid w:val="000D06B3"/>
    <w:rsid w:val="000D1386"/>
    <w:rsid w:val="000D291C"/>
    <w:rsid w:val="000D2C7C"/>
    <w:rsid w:val="000D3A56"/>
    <w:rsid w:val="000D48FA"/>
    <w:rsid w:val="000D5F5C"/>
    <w:rsid w:val="000D69A0"/>
    <w:rsid w:val="000D6E71"/>
    <w:rsid w:val="000E2B72"/>
    <w:rsid w:val="000E2B9B"/>
    <w:rsid w:val="000E4F16"/>
    <w:rsid w:val="000E5DE8"/>
    <w:rsid w:val="000E6177"/>
    <w:rsid w:val="000E65C8"/>
    <w:rsid w:val="000E6B7F"/>
    <w:rsid w:val="000E750D"/>
    <w:rsid w:val="000E79D5"/>
    <w:rsid w:val="000F047A"/>
    <w:rsid w:val="000F0FB7"/>
    <w:rsid w:val="000F24B1"/>
    <w:rsid w:val="000F2523"/>
    <w:rsid w:val="000F271A"/>
    <w:rsid w:val="000F29D6"/>
    <w:rsid w:val="000F309B"/>
    <w:rsid w:val="000F3290"/>
    <w:rsid w:val="000F4440"/>
    <w:rsid w:val="000F44C8"/>
    <w:rsid w:val="000F4B73"/>
    <w:rsid w:val="000F4F45"/>
    <w:rsid w:val="000F6FA1"/>
    <w:rsid w:val="00100086"/>
    <w:rsid w:val="00103177"/>
    <w:rsid w:val="00104743"/>
    <w:rsid w:val="001047FF"/>
    <w:rsid w:val="00104F9C"/>
    <w:rsid w:val="001053F9"/>
    <w:rsid w:val="001068A6"/>
    <w:rsid w:val="00106D64"/>
    <w:rsid w:val="00110B59"/>
    <w:rsid w:val="00110E7B"/>
    <w:rsid w:val="001113AC"/>
    <w:rsid w:val="001118D9"/>
    <w:rsid w:val="001123FE"/>
    <w:rsid w:val="001124A7"/>
    <w:rsid w:val="00112727"/>
    <w:rsid w:val="0011292C"/>
    <w:rsid w:val="00112C0E"/>
    <w:rsid w:val="00114A00"/>
    <w:rsid w:val="00115981"/>
    <w:rsid w:val="00116286"/>
    <w:rsid w:val="0011665A"/>
    <w:rsid w:val="00117562"/>
    <w:rsid w:val="0011795E"/>
    <w:rsid w:val="00117A7E"/>
    <w:rsid w:val="0012435C"/>
    <w:rsid w:val="00125BA5"/>
    <w:rsid w:val="00126DCD"/>
    <w:rsid w:val="00127C7D"/>
    <w:rsid w:val="001309A6"/>
    <w:rsid w:val="00130F1B"/>
    <w:rsid w:val="00130FA5"/>
    <w:rsid w:val="001327C9"/>
    <w:rsid w:val="001332EB"/>
    <w:rsid w:val="001348A5"/>
    <w:rsid w:val="00134B24"/>
    <w:rsid w:val="00136E75"/>
    <w:rsid w:val="0014119D"/>
    <w:rsid w:val="001424E3"/>
    <w:rsid w:val="0014355B"/>
    <w:rsid w:val="00143757"/>
    <w:rsid w:val="0014406B"/>
    <w:rsid w:val="00144958"/>
    <w:rsid w:val="0014549F"/>
    <w:rsid w:val="001461D3"/>
    <w:rsid w:val="00146F57"/>
    <w:rsid w:val="00147308"/>
    <w:rsid w:val="00147BBF"/>
    <w:rsid w:val="00147D20"/>
    <w:rsid w:val="00151E4F"/>
    <w:rsid w:val="001525B2"/>
    <w:rsid w:val="00153879"/>
    <w:rsid w:val="001547BB"/>
    <w:rsid w:val="00157D99"/>
    <w:rsid w:val="00157DFA"/>
    <w:rsid w:val="0016029E"/>
    <w:rsid w:val="00160578"/>
    <w:rsid w:val="00160AA7"/>
    <w:rsid w:val="001619AD"/>
    <w:rsid w:val="001638ED"/>
    <w:rsid w:val="00165305"/>
    <w:rsid w:val="00165975"/>
    <w:rsid w:val="0016663D"/>
    <w:rsid w:val="00171F11"/>
    <w:rsid w:val="001723C3"/>
    <w:rsid w:val="00172BD5"/>
    <w:rsid w:val="00172BDE"/>
    <w:rsid w:val="0017339A"/>
    <w:rsid w:val="001735B2"/>
    <w:rsid w:val="00173A17"/>
    <w:rsid w:val="00173F22"/>
    <w:rsid w:val="001742D4"/>
    <w:rsid w:val="00174872"/>
    <w:rsid w:val="00174D1E"/>
    <w:rsid w:val="001766BC"/>
    <w:rsid w:val="00177481"/>
    <w:rsid w:val="001823D5"/>
    <w:rsid w:val="001823F3"/>
    <w:rsid w:val="00182FC1"/>
    <w:rsid w:val="00183144"/>
    <w:rsid w:val="001836EC"/>
    <w:rsid w:val="0018376D"/>
    <w:rsid w:val="00184995"/>
    <w:rsid w:val="001850A3"/>
    <w:rsid w:val="001866E9"/>
    <w:rsid w:val="00186F2E"/>
    <w:rsid w:val="00187377"/>
    <w:rsid w:val="0019091F"/>
    <w:rsid w:val="00191387"/>
    <w:rsid w:val="00191C0F"/>
    <w:rsid w:val="00191C70"/>
    <w:rsid w:val="00194420"/>
    <w:rsid w:val="00194BA0"/>
    <w:rsid w:val="00196567"/>
    <w:rsid w:val="00197DC3"/>
    <w:rsid w:val="001A11E8"/>
    <w:rsid w:val="001A1D02"/>
    <w:rsid w:val="001A24FC"/>
    <w:rsid w:val="001A344A"/>
    <w:rsid w:val="001A349D"/>
    <w:rsid w:val="001A3900"/>
    <w:rsid w:val="001A7088"/>
    <w:rsid w:val="001B02DF"/>
    <w:rsid w:val="001B10C5"/>
    <w:rsid w:val="001B1B4D"/>
    <w:rsid w:val="001B208C"/>
    <w:rsid w:val="001B2546"/>
    <w:rsid w:val="001B2A06"/>
    <w:rsid w:val="001B32F9"/>
    <w:rsid w:val="001B371D"/>
    <w:rsid w:val="001B398F"/>
    <w:rsid w:val="001B47A1"/>
    <w:rsid w:val="001B48A2"/>
    <w:rsid w:val="001B5FB6"/>
    <w:rsid w:val="001C00E3"/>
    <w:rsid w:val="001C0B93"/>
    <w:rsid w:val="001C1583"/>
    <w:rsid w:val="001C2293"/>
    <w:rsid w:val="001C2380"/>
    <w:rsid w:val="001C25DC"/>
    <w:rsid w:val="001C2F7C"/>
    <w:rsid w:val="001C3C13"/>
    <w:rsid w:val="001C3CAE"/>
    <w:rsid w:val="001C4CC4"/>
    <w:rsid w:val="001C4DDE"/>
    <w:rsid w:val="001C667F"/>
    <w:rsid w:val="001C67EA"/>
    <w:rsid w:val="001C79F3"/>
    <w:rsid w:val="001C7A4E"/>
    <w:rsid w:val="001D08E8"/>
    <w:rsid w:val="001D12D1"/>
    <w:rsid w:val="001D17A6"/>
    <w:rsid w:val="001D29A5"/>
    <w:rsid w:val="001D2E76"/>
    <w:rsid w:val="001D2F33"/>
    <w:rsid w:val="001D35CE"/>
    <w:rsid w:val="001D4869"/>
    <w:rsid w:val="001E0CBE"/>
    <w:rsid w:val="001E1969"/>
    <w:rsid w:val="001E1A63"/>
    <w:rsid w:val="001E1B7B"/>
    <w:rsid w:val="001E2669"/>
    <w:rsid w:val="001E3468"/>
    <w:rsid w:val="001E398F"/>
    <w:rsid w:val="001E45C1"/>
    <w:rsid w:val="001E4760"/>
    <w:rsid w:val="001E529C"/>
    <w:rsid w:val="001E568B"/>
    <w:rsid w:val="001E5ABF"/>
    <w:rsid w:val="001E6F16"/>
    <w:rsid w:val="001F00C7"/>
    <w:rsid w:val="001F0463"/>
    <w:rsid w:val="001F0D1D"/>
    <w:rsid w:val="001F1B2B"/>
    <w:rsid w:val="001F25E8"/>
    <w:rsid w:val="001F2A72"/>
    <w:rsid w:val="001F2CB7"/>
    <w:rsid w:val="001F3466"/>
    <w:rsid w:val="001F3D6C"/>
    <w:rsid w:val="001F61B3"/>
    <w:rsid w:val="001F7601"/>
    <w:rsid w:val="001F7AAE"/>
    <w:rsid w:val="0020060A"/>
    <w:rsid w:val="00200ABA"/>
    <w:rsid w:val="002062C3"/>
    <w:rsid w:val="002068A5"/>
    <w:rsid w:val="0020789D"/>
    <w:rsid w:val="00210774"/>
    <w:rsid w:val="00211A23"/>
    <w:rsid w:val="00211A73"/>
    <w:rsid w:val="00211FEE"/>
    <w:rsid w:val="0021259E"/>
    <w:rsid w:val="00216477"/>
    <w:rsid w:val="00217688"/>
    <w:rsid w:val="0021768F"/>
    <w:rsid w:val="00217C32"/>
    <w:rsid w:val="00220650"/>
    <w:rsid w:val="00220CEE"/>
    <w:rsid w:val="002228DF"/>
    <w:rsid w:val="00231421"/>
    <w:rsid w:val="00234141"/>
    <w:rsid w:val="00235C07"/>
    <w:rsid w:val="002362D1"/>
    <w:rsid w:val="0023693F"/>
    <w:rsid w:val="002371AF"/>
    <w:rsid w:val="00237990"/>
    <w:rsid w:val="002401D5"/>
    <w:rsid w:val="00240F3F"/>
    <w:rsid w:val="0024102B"/>
    <w:rsid w:val="002411FF"/>
    <w:rsid w:val="00241442"/>
    <w:rsid w:val="00242392"/>
    <w:rsid w:val="00242621"/>
    <w:rsid w:val="002438C5"/>
    <w:rsid w:val="00243EAF"/>
    <w:rsid w:val="002448B6"/>
    <w:rsid w:val="00244981"/>
    <w:rsid w:val="00244D7B"/>
    <w:rsid w:val="002455B4"/>
    <w:rsid w:val="00245AF0"/>
    <w:rsid w:val="00245CFC"/>
    <w:rsid w:val="00247925"/>
    <w:rsid w:val="002509D0"/>
    <w:rsid w:val="00250CC1"/>
    <w:rsid w:val="00250D60"/>
    <w:rsid w:val="00250FD4"/>
    <w:rsid w:val="0025181A"/>
    <w:rsid w:val="00252188"/>
    <w:rsid w:val="00252B76"/>
    <w:rsid w:val="0025300C"/>
    <w:rsid w:val="00253D38"/>
    <w:rsid w:val="00254326"/>
    <w:rsid w:val="00254E30"/>
    <w:rsid w:val="00254F6C"/>
    <w:rsid w:val="002565EB"/>
    <w:rsid w:val="00256F08"/>
    <w:rsid w:val="0026035C"/>
    <w:rsid w:val="00260575"/>
    <w:rsid w:val="00260C42"/>
    <w:rsid w:val="00260C4E"/>
    <w:rsid w:val="002611A2"/>
    <w:rsid w:val="0026203E"/>
    <w:rsid w:val="00265469"/>
    <w:rsid w:val="00265B67"/>
    <w:rsid w:val="002661BB"/>
    <w:rsid w:val="00266F83"/>
    <w:rsid w:val="00267B3A"/>
    <w:rsid w:val="00270AB5"/>
    <w:rsid w:val="002745C7"/>
    <w:rsid w:val="00274838"/>
    <w:rsid w:val="00274EA6"/>
    <w:rsid w:val="00276BC9"/>
    <w:rsid w:val="00276FD1"/>
    <w:rsid w:val="0027712D"/>
    <w:rsid w:val="002775CC"/>
    <w:rsid w:val="0028089F"/>
    <w:rsid w:val="00280F19"/>
    <w:rsid w:val="0028105C"/>
    <w:rsid w:val="002826BE"/>
    <w:rsid w:val="0028660A"/>
    <w:rsid w:val="00290477"/>
    <w:rsid w:val="002905E6"/>
    <w:rsid w:val="00292E69"/>
    <w:rsid w:val="00293292"/>
    <w:rsid w:val="00293472"/>
    <w:rsid w:val="002941D7"/>
    <w:rsid w:val="00294CC6"/>
    <w:rsid w:val="00295708"/>
    <w:rsid w:val="002958C2"/>
    <w:rsid w:val="00295A8D"/>
    <w:rsid w:val="00296DAE"/>
    <w:rsid w:val="002973E8"/>
    <w:rsid w:val="002973F0"/>
    <w:rsid w:val="002A08B3"/>
    <w:rsid w:val="002A1498"/>
    <w:rsid w:val="002A19C5"/>
    <w:rsid w:val="002A265B"/>
    <w:rsid w:val="002A2CA4"/>
    <w:rsid w:val="002A65C1"/>
    <w:rsid w:val="002A6CB2"/>
    <w:rsid w:val="002A7815"/>
    <w:rsid w:val="002A7A5B"/>
    <w:rsid w:val="002B1933"/>
    <w:rsid w:val="002B498A"/>
    <w:rsid w:val="002B7EB7"/>
    <w:rsid w:val="002C00BE"/>
    <w:rsid w:val="002C11F8"/>
    <w:rsid w:val="002C2462"/>
    <w:rsid w:val="002C2F40"/>
    <w:rsid w:val="002C3C24"/>
    <w:rsid w:val="002C4F13"/>
    <w:rsid w:val="002C617D"/>
    <w:rsid w:val="002C6393"/>
    <w:rsid w:val="002C76D6"/>
    <w:rsid w:val="002D072A"/>
    <w:rsid w:val="002D08B8"/>
    <w:rsid w:val="002D18CC"/>
    <w:rsid w:val="002D1F34"/>
    <w:rsid w:val="002D213F"/>
    <w:rsid w:val="002D3450"/>
    <w:rsid w:val="002D4A2D"/>
    <w:rsid w:val="002D4F04"/>
    <w:rsid w:val="002D58E0"/>
    <w:rsid w:val="002D5BC0"/>
    <w:rsid w:val="002D64C4"/>
    <w:rsid w:val="002D67C9"/>
    <w:rsid w:val="002E022B"/>
    <w:rsid w:val="002E0BC0"/>
    <w:rsid w:val="002E1626"/>
    <w:rsid w:val="002E17BA"/>
    <w:rsid w:val="002E1CDD"/>
    <w:rsid w:val="002E31BF"/>
    <w:rsid w:val="002E402B"/>
    <w:rsid w:val="002E499B"/>
    <w:rsid w:val="002E6282"/>
    <w:rsid w:val="002E7872"/>
    <w:rsid w:val="002E7AF1"/>
    <w:rsid w:val="002E7F4F"/>
    <w:rsid w:val="002F0622"/>
    <w:rsid w:val="002F064D"/>
    <w:rsid w:val="002F0AA1"/>
    <w:rsid w:val="002F0E29"/>
    <w:rsid w:val="002F115C"/>
    <w:rsid w:val="002F1B7A"/>
    <w:rsid w:val="002F305B"/>
    <w:rsid w:val="002F320A"/>
    <w:rsid w:val="002F49B2"/>
    <w:rsid w:val="003001E3"/>
    <w:rsid w:val="00304C39"/>
    <w:rsid w:val="00304C40"/>
    <w:rsid w:val="003054E2"/>
    <w:rsid w:val="00305F2B"/>
    <w:rsid w:val="0030777F"/>
    <w:rsid w:val="00307DF7"/>
    <w:rsid w:val="00307F06"/>
    <w:rsid w:val="00307F0F"/>
    <w:rsid w:val="00310A3C"/>
    <w:rsid w:val="00312C0B"/>
    <w:rsid w:val="003130A2"/>
    <w:rsid w:val="00314486"/>
    <w:rsid w:val="00314B35"/>
    <w:rsid w:val="00314D58"/>
    <w:rsid w:val="00315252"/>
    <w:rsid w:val="00316653"/>
    <w:rsid w:val="00320323"/>
    <w:rsid w:val="003203C4"/>
    <w:rsid w:val="00320518"/>
    <w:rsid w:val="003208D2"/>
    <w:rsid w:val="00321634"/>
    <w:rsid w:val="0032195C"/>
    <w:rsid w:val="00322C9A"/>
    <w:rsid w:val="0032312B"/>
    <w:rsid w:val="00323C84"/>
    <w:rsid w:val="0032505C"/>
    <w:rsid w:val="00325302"/>
    <w:rsid w:val="00325495"/>
    <w:rsid w:val="00325FB1"/>
    <w:rsid w:val="003266FC"/>
    <w:rsid w:val="00326DD4"/>
    <w:rsid w:val="00330879"/>
    <w:rsid w:val="00330925"/>
    <w:rsid w:val="00331B6A"/>
    <w:rsid w:val="003330D6"/>
    <w:rsid w:val="00335A5F"/>
    <w:rsid w:val="003362E6"/>
    <w:rsid w:val="00336F4C"/>
    <w:rsid w:val="0033721B"/>
    <w:rsid w:val="00342BC2"/>
    <w:rsid w:val="003440AC"/>
    <w:rsid w:val="003445CD"/>
    <w:rsid w:val="00345FED"/>
    <w:rsid w:val="003461D7"/>
    <w:rsid w:val="0034634E"/>
    <w:rsid w:val="003469F3"/>
    <w:rsid w:val="00347044"/>
    <w:rsid w:val="0034752A"/>
    <w:rsid w:val="00347574"/>
    <w:rsid w:val="003478C7"/>
    <w:rsid w:val="00352BAD"/>
    <w:rsid w:val="00352F57"/>
    <w:rsid w:val="00353DB9"/>
    <w:rsid w:val="00355A8A"/>
    <w:rsid w:val="003563FC"/>
    <w:rsid w:val="00360D68"/>
    <w:rsid w:val="00360DE0"/>
    <w:rsid w:val="00365D7E"/>
    <w:rsid w:val="00366A97"/>
    <w:rsid w:val="003671B0"/>
    <w:rsid w:val="003678E9"/>
    <w:rsid w:val="00367BE9"/>
    <w:rsid w:val="0037004D"/>
    <w:rsid w:val="003701A3"/>
    <w:rsid w:val="00370673"/>
    <w:rsid w:val="00370B1A"/>
    <w:rsid w:val="0037107F"/>
    <w:rsid w:val="003712B6"/>
    <w:rsid w:val="0037208D"/>
    <w:rsid w:val="00372220"/>
    <w:rsid w:val="003728AE"/>
    <w:rsid w:val="003729FB"/>
    <w:rsid w:val="00373294"/>
    <w:rsid w:val="0037376B"/>
    <w:rsid w:val="003741C8"/>
    <w:rsid w:val="00374D28"/>
    <w:rsid w:val="00375B6E"/>
    <w:rsid w:val="003779A6"/>
    <w:rsid w:val="003815C3"/>
    <w:rsid w:val="00381F6C"/>
    <w:rsid w:val="00382988"/>
    <w:rsid w:val="00383075"/>
    <w:rsid w:val="00383BC9"/>
    <w:rsid w:val="0038598E"/>
    <w:rsid w:val="00386820"/>
    <w:rsid w:val="003879D0"/>
    <w:rsid w:val="00387C90"/>
    <w:rsid w:val="00387E97"/>
    <w:rsid w:val="0039143E"/>
    <w:rsid w:val="00392681"/>
    <w:rsid w:val="00393A98"/>
    <w:rsid w:val="00394268"/>
    <w:rsid w:val="00394318"/>
    <w:rsid w:val="00394918"/>
    <w:rsid w:val="0039515B"/>
    <w:rsid w:val="003951ED"/>
    <w:rsid w:val="00397C69"/>
    <w:rsid w:val="003A0837"/>
    <w:rsid w:val="003A147D"/>
    <w:rsid w:val="003A2FBE"/>
    <w:rsid w:val="003A38F6"/>
    <w:rsid w:val="003A45A5"/>
    <w:rsid w:val="003A5AE4"/>
    <w:rsid w:val="003A679D"/>
    <w:rsid w:val="003A680A"/>
    <w:rsid w:val="003A70BE"/>
    <w:rsid w:val="003A766C"/>
    <w:rsid w:val="003B0713"/>
    <w:rsid w:val="003B1855"/>
    <w:rsid w:val="003B1E20"/>
    <w:rsid w:val="003B3059"/>
    <w:rsid w:val="003B4EDD"/>
    <w:rsid w:val="003B50DF"/>
    <w:rsid w:val="003B6EE0"/>
    <w:rsid w:val="003B7740"/>
    <w:rsid w:val="003B7BCB"/>
    <w:rsid w:val="003C20CB"/>
    <w:rsid w:val="003C2475"/>
    <w:rsid w:val="003C3214"/>
    <w:rsid w:val="003C520D"/>
    <w:rsid w:val="003C584B"/>
    <w:rsid w:val="003C64B7"/>
    <w:rsid w:val="003C6798"/>
    <w:rsid w:val="003C7FF1"/>
    <w:rsid w:val="003D0167"/>
    <w:rsid w:val="003D0A77"/>
    <w:rsid w:val="003D0FCF"/>
    <w:rsid w:val="003D240F"/>
    <w:rsid w:val="003D5D7A"/>
    <w:rsid w:val="003D6AB5"/>
    <w:rsid w:val="003D77EE"/>
    <w:rsid w:val="003E1FFB"/>
    <w:rsid w:val="003E39AF"/>
    <w:rsid w:val="003E41EB"/>
    <w:rsid w:val="003E42EE"/>
    <w:rsid w:val="003E4F16"/>
    <w:rsid w:val="003E54B9"/>
    <w:rsid w:val="003E58D9"/>
    <w:rsid w:val="003E6582"/>
    <w:rsid w:val="003F1EC6"/>
    <w:rsid w:val="003F2F5E"/>
    <w:rsid w:val="003F33DC"/>
    <w:rsid w:val="003F5888"/>
    <w:rsid w:val="003F62CC"/>
    <w:rsid w:val="003F639F"/>
    <w:rsid w:val="00400DD3"/>
    <w:rsid w:val="00401300"/>
    <w:rsid w:val="00401A01"/>
    <w:rsid w:val="00401B96"/>
    <w:rsid w:val="004025A3"/>
    <w:rsid w:val="004038E8"/>
    <w:rsid w:val="0040394B"/>
    <w:rsid w:val="004058B6"/>
    <w:rsid w:val="00406398"/>
    <w:rsid w:val="00407ACA"/>
    <w:rsid w:val="00412D9F"/>
    <w:rsid w:val="0041342E"/>
    <w:rsid w:val="00413B09"/>
    <w:rsid w:val="00415970"/>
    <w:rsid w:val="004160A0"/>
    <w:rsid w:val="00420535"/>
    <w:rsid w:val="00421112"/>
    <w:rsid w:val="004237F8"/>
    <w:rsid w:val="00423B4B"/>
    <w:rsid w:val="00424DD4"/>
    <w:rsid w:val="00424F75"/>
    <w:rsid w:val="00425400"/>
    <w:rsid w:val="00426EC6"/>
    <w:rsid w:val="00430794"/>
    <w:rsid w:val="00431043"/>
    <w:rsid w:val="004311D6"/>
    <w:rsid w:val="00431FAF"/>
    <w:rsid w:val="00432009"/>
    <w:rsid w:val="00432ACF"/>
    <w:rsid w:val="00433150"/>
    <w:rsid w:val="00435CE5"/>
    <w:rsid w:val="00436E39"/>
    <w:rsid w:val="004370C7"/>
    <w:rsid w:val="00437C86"/>
    <w:rsid w:val="00437FC7"/>
    <w:rsid w:val="00441C63"/>
    <w:rsid w:val="00442CCE"/>
    <w:rsid w:val="004431FB"/>
    <w:rsid w:val="004437D9"/>
    <w:rsid w:val="00443B38"/>
    <w:rsid w:val="00445195"/>
    <w:rsid w:val="00445BB0"/>
    <w:rsid w:val="00446E37"/>
    <w:rsid w:val="00450D0A"/>
    <w:rsid w:val="00451287"/>
    <w:rsid w:val="00453028"/>
    <w:rsid w:val="00456063"/>
    <w:rsid w:val="0045644D"/>
    <w:rsid w:val="004567A9"/>
    <w:rsid w:val="00456C88"/>
    <w:rsid w:val="00457301"/>
    <w:rsid w:val="00457C71"/>
    <w:rsid w:val="0046165B"/>
    <w:rsid w:val="00462116"/>
    <w:rsid w:val="004621AE"/>
    <w:rsid w:val="00462B0A"/>
    <w:rsid w:val="00463371"/>
    <w:rsid w:val="00463587"/>
    <w:rsid w:val="004644F7"/>
    <w:rsid w:val="004662C3"/>
    <w:rsid w:val="00466CF0"/>
    <w:rsid w:val="00467097"/>
    <w:rsid w:val="00470168"/>
    <w:rsid w:val="004709EA"/>
    <w:rsid w:val="00470BA2"/>
    <w:rsid w:val="00470EF8"/>
    <w:rsid w:val="00472135"/>
    <w:rsid w:val="00472A8B"/>
    <w:rsid w:val="00474C86"/>
    <w:rsid w:val="0047552C"/>
    <w:rsid w:val="004759F9"/>
    <w:rsid w:val="00476451"/>
    <w:rsid w:val="0048343F"/>
    <w:rsid w:val="0048510B"/>
    <w:rsid w:val="0048723C"/>
    <w:rsid w:val="00490733"/>
    <w:rsid w:val="00490B24"/>
    <w:rsid w:val="004934D9"/>
    <w:rsid w:val="004939CD"/>
    <w:rsid w:val="004940F8"/>
    <w:rsid w:val="00495677"/>
    <w:rsid w:val="00495B9B"/>
    <w:rsid w:val="004960E6"/>
    <w:rsid w:val="004A038E"/>
    <w:rsid w:val="004A0AD0"/>
    <w:rsid w:val="004A131E"/>
    <w:rsid w:val="004A1711"/>
    <w:rsid w:val="004A1A35"/>
    <w:rsid w:val="004A37E7"/>
    <w:rsid w:val="004A49F6"/>
    <w:rsid w:val="004A4B15"/>
    <w:rsid w:val="004A4FBF"/>
    <w:rsid w:val="004A5420"/>
    <w:rsid w:val="004A59C4"/>
    <w:rsid w:val="004A6370"/>
    <w:rsid w:val="004A738C"/>
    <w:rsid w:val="004B1151"/>
    <w:rsid w:val="004B19B2"/>
    <w:rsid w:val="004B3411"/>
    <w:rsid w:val="004B4DED"/>
    <w:rsid w:val="004B6602"/>
    <w:rsid w:val="004B6D8D"/>
    <w:rsid w:val="004B754F"/>
    <w:rsid w:val="004B768E"/>
    <w:rsid w:val="004C0042"/>
    <w:rsid w:val="004C0F8F"/>
    <w:rsid w:val="004C1827"/>
    <w:rsid w:val="004C2832"/>
    <w:rsid w:val="004C28B9"/>
    <w:rsid w:val="004C3BBD"/>
    <w:rsid w:val="004C4443"/>
    <w:rsid w:val="004C46DB"/>
    <w:rsid w:val="004C47D6"/>
    <w:rsid w:val="004C6A06"/>
    <w:rsid w:val="004C779B"/>
    <w:rsid w:val="004D2581"/>
    <w:rsid w:val="004D296C"/>
    <w:rsid w:val="004D4E37"/>
    <w:rsid w:val="004D5203"/>
    <w:rsid w:val="004D5C8F"/>
    <w:rsid w:val="004D73A9"/>
    <w:rsid w:val="004D73BE"/>
    <w:rsid w:val="004D78F5"/>
    <w:rsid w:val="004D7E68"/>
    <w:rsid w:val="004E153A"/>
    <w:rsid w:val="004E2EBA"/>
    <w:rsid w:val="004E3106"/>
    <w:rsid w:val="004E378C"/>
    <w:rsid w:val="004E3F78"/>
    <w:rsid w:val="004E4489"/>
    <w:rsid w:val="004E4C56"/>
    <w:rsid w:val="004E7B1E"/>
    <w:rsid w:val="004F08E5"/>
    <w:rsid w:val="004F19A8"/>
    <w:rsid w:val="004F357F"/>
    <w:rsid w:val="004F3644"/>
    <w:rsid w:val="004F39D5"/>
    <w:rsid w:val="004F455A"/>
    <w:rsid w:val="004F6CDB"/>
    <w:rsid w:val="004F713B"/>
    <w:rsid w:val="004F7D4C"/>
    <w:rsid w:val="00501369"/>
    <w:rsid w:val="0050206A"/>
    <w:rsid w:val="00502969"/>
    <w:rsid w:val="00503273"/>
    <w:rsid w:val="00503963"/>
    <w:rsid w:val="00504B14"/>
    <w:rsid w:val="00506887"/>
    <w:rsid w:val="005077A5"/>
    <w:rsid w:val="00510F20"/>
    <w:rsid w:val="005113BD"/>
    <w:rsid w:val="005126C2"/>
    <w:rsid w:val="00512E37"/>
    <w:rsid w:val="00513387"/>
    <w:rsid w:val="00514FA8"/>
    <w:rsid w:val="0051518D"/>
    <w:rsid w:val="00515BD4"/>
    <w:rsid w:val="005164B2"/>
    <w:rsid w:val="00517452"/>
    <w:rsid w:val="00520949"/>
    <w:rsid w:val="00521854"/>
    <w:rsid w:val="005223A8"/>
    <w:rsid w:val="0052380B"/>
    <w:rsid w:val="00525206"/>
    <w:rsid w:val="00525507"/>
    <w:rsid w:val="00525A6D"/>
    <w:rsid w:val="00526797"/>
    <w:rsid w:val="00526A4E"/>
    <w:rsid w:val="0052711F"/>
    <w:rsid w:val="0052781A"/>
    <w:rsid w:val="00530490"/>
    <w:rsid w:val="0053121C"/>
    <w:rsid w:val="00532874"/>
    <w:rsid w:val="005331E2"/>
    <w:rsid w:val="00533451"/>
    <w:rsid w:val="00534F6D"/>
    <w:rsid w:val="0053798C"/>
    <w:rsid w:val="00537CFA"/>
    <w:rsid w:val="005406B2"/>
    <w:rsid w:val="0054196D"/>
    <w:rsid w:val="00541AE8"/>
    <w:rsid w:val="00542A86"/>
    <w:rsid w:val="0054380B"/>
    <w:rsid w:val="0054388D"/>
    <w:rsid w:val="005456B1"/>
    <w:rsid w:val="00545B00"/>
    <w:rsid w:val="0054688C"/>
    <w:rsid w:val="00546A22"/>
    <w:rsid w:val="00546B10"/>
    <w:rsid w:val="005506BA"/>
    <w:rsid w:val="00552C4E"/>
    <w:rsid w:val="00552CD2"/>
    <w:rsid w:val="005530B5"/>
    <w:rsid w:val="0055342D"/>
    <w:rsid w:val="00553858"/>
    <w:rsid w:val="00554B72"/>
    <w:rsid w:val="00554D32"/>
    <w:rsid w:val="00555BF0"/>
    <w:rsid w:val="00556178"/>
    <w:rsid w:val="005618FB"/>
    <w:rsid w:val="0056233F"/>
    <w:rsid w:val="005640E7"/>
    <w:rsid w:val="00564143"/>
    <w:rsid w:val="0056526C"/>
    <w:rsid w:val="005658F2"/>
    <w:rsid w:val="00565975"/>
    <w:rsid w:val="00565ABB"/>
    <w:rsid w:val="00565BFE"/>
    <w:rsid w:val="005666D3"/>
    <w:rsid w:val="005676DD"/>
    <w:rsid w:val="00567FAB"/>
    <w:rsid w:val="00570A6E"/>
    <w:rsid w:val="00571E90"/>
    <w:rsid w:val="00572601"/>
    <w:rsid w:val="00573221"/>
    <w:rsid w:val="00573839"/>
    <w:rsid w:val="005748BF"/>
    <w:rsid w:val="005763F0"/>
    <w:rsid w:val="00576432"/>
    <w:rsid w:val="00576614"/>
    <w:rsid w:val="00576BFA"/>
    <w:rsid w:val="00580A9B"/>
    <w:rsid w:val="00582287"/>
    <w:rsid w:val="0058263B"/>
    <w:rsid w:val="005834E6"/>
    <w:rsid w:val="0058359C"/>
    <w:rsid w:val="005835FC"/>
    <w:rsid w:val="0058423A"/>
    <w:rsid w:val="00584985"/>
    <w:rsid w:val="00587288"/>
    <w:rsid w:val="005873A2"/>
    <w:rsid w:val="005903F7"/>
    <w:rsid w:val="00591F6B"/>
    <w:rsid w:val="00592886"/>
    <w:rsid w:val="00592DA3"/>
    <w:rsid w:val="0059337A"/>
    <w:rsid w:val="00593C39"/>
    <w:rsid w:val="0059449D"/>
    <w:rsid w:val="0059548C"/>
    <w:rsid w:val="00596FFD"/>
    <w:rsid w:val="00597546"/>
    <w:rsid w:val="00597877"/>
    <w:rsid w:val="005A13AA"/>
    <w:rsid w:val="005A14E1"/>
    <w:rsid w:val="005A30BE"/>
    <w:rsid w:val="005A33AF"/>
    <w:rsid w:val="005A3446"/>
    <w:rsid w:val="005A41EF"/>
    <w:rsid w:val="005A4BA1"/>
    <w:rsid w:val="005A539B"/>
    <w:rsid w:val="005A6A89"/>
    <w:rsid w:val="005A6ABB"/>
    <w:rsid w:val="005A6C01"/>
    <w:rsid w:val="005A6D6E"/>
    <w:rsid w:val="005A7657"/>
    <w:rsid w:val="005B10EE"/>
    <w:rsid w:val="005B2539"/>
    <w:rsid w:val="005B2796"/>
    <w:rsid w:val="005B27AE"/>
    <w:rsid w:val="005B5A24"/>
    <w:rsid w:val="005B7AFD"/>
    <w:rsid w:val="005C1180"/>
    <w:rsid w:val="005C1E0C"/>
    <w:rsid w:val="005C2BC2"/>
    <w:rsid w:val="005C467D"/>
    <w:rsid w:val="005C4800"/>
    <w:rsid w:val="005C5DEB"/>
    <w:rsid w:val="005C6E7D"/>
    <w:rsid w:val="005C7F9A"/>
    <w:rsid w:val="005D0723"/>
    <w:rsid w:val="005D0D1C"/>
    <w:rsid w:val="005D12A9"/>
    <w:rsid w:val="005D150B"/>
    <w:rsid w:val="005D24C4"/>
    <w:rsid w:val="005D4F94"/>
    <w:rsid w:val="005D5B5E"/>
    <w:rsid w:val="005E2873"/>
    <w:rsid w:val="005E3A98"/>
    <w:rsid w:val="005E3FE2"/>
    <w:rsid w:val="005E5479"/>
    <w:rsid w:val="005E54DC"/>
    <w:rsid w:val="005E5E1A"/>
    <w:rsid w:val="005E6479"/>
    <w:rsid w:val="005E6C04"/>
    <w:rsid w:val="005E6E2D"/>
    <w:rsid w:val="005E7570"/>
    <w:rsid w:val="005E7A41"/>
    <w:rsid w:val="005F0B4D"/>
    <w:rsid w:val="005F1CFF"/>
    <w:rsid w:val="005F2ED9"/>
    <w:rsid w:val="005F3134"/>
    <w:rsid w:val="005F33D3"/>
    <w:rsid w:val="005F41AD"/>
    <w:rsid w:val="005F5624"/>
    <w:rsid w:val="005F63C6"/>
    <w:rsid w:val="005F66D9"/>
    <w:rsid w:val="005F7BC6"/>
    <w:rsid w:val="00600210"/>
    <w:rsid w:val="006005AC"/>
    <w:rsid w:val="006008DC"/>
    <w:rsid w:val="006016C7"/>
    <w:rsid w:val="00602138"/>
    <w:rsid w:val="006045F5"/>
    <w:rsid w:val="006050D7"/>
    <w:rsid w:val="006062C2"/>
    <w:rsid w:val="00606B53"/>
    <w:rsid w:val="00606B5F"/>
    <w:rsid w:val="006077B3"/>
    <w:rsid w:val="00607A8C"/>
    <w:rsid w:val="00610A9A"/>
    <w:rsid w:val="0061364B"/>
    <w:rsid w:val="006145CA"/>
    <w:rsid w:val="0061658C"/>
    <w:rsid w:val="006170DB"/>
    <w:rsid w:val="00617585"/>
    <w:rsid w:val="00621985"/>
    <w:rsid w:val="006224D4"/>
    <w:rsid w:val="006247C1"/>
    <w:rsid w:val="006250A5"/>
    <w:rsid w:val="006251ED"/>
    <w:rsid w:val="00625CE2"/>
    <w:rsid w:val="0062640D"/>
    <w:rsid w:val="0063029B"/>
    <w:rsid w:val="006308B9"/>
    <w:rsid w:val="00630DC7"/>
    <w:rsid w:val="00631843"/>
    <w:rsid w:val="00631DDC"/>
    <w:rsid w:val="006326A3"/>
    <w:rsid w:val="00633CB1"/>
    <w:rsid w:val="00635B66"/>
    <w:rsid w:val="0063634D"/>
    <w:rsid w:val="006369FE"/>
    <w:rsid w:val="0063721F"/>
    <w:rsid w:val="006372B6"/>
    <w:rsid w:val="00640AB4"/>
    <w:rsid w:val="0064121B"/>
    <w:rsid w:val="00641913"/>
    <w:rsid w:val="006429B2"/>
    <w:rsid w:val="00642BE2"/>
    <w:rsid w:val="00643319"/>
    <w:rsid w:val="0064515C"/>
    <w:rsid w:val="00645996"/>
    <w:rsid w:val="00646988"/>
    <w:rsid w:val="00646CD7"/>
    <w:rsid w:val="006477C6"/>
    <w:rsid w:val="006479B0"/>
    <w:rsid w:val="00650336"/>
    <w:rsid w:val="00650838"/>
    <w:rsid w:val="00650ECD"/>
    <w:rsid w:val="006514C9"/>
    <w:rsid w:val="0065150C"/>
    <w:rsid w:val="00652191"/>
    <w:rsid w:val="006524EF"/>
    <w:rsid w:val="00652F89"/>
    <w:rsid w:val="00653008"/>
    <w:rsid w:val="006530C8"/>
    <w:rsid w:val="00653384"/>
    <w:rsid w:val="0065362D"/>
    <w:rsid w:val="00653C51"/>
    <w:rsid w:val="00655B2F"/>
    <w:rsid w:val="00657F9F"/>
    <w:rsid w:val="00660A16"/>
    <w:rsid w:val="006618B8"/>
    <w:rsid w:val="006619FA"/>
    <w:rsid w:val="00663213"/>
    <w:rsid w:val="006638BB"/>
    <w:rsid w:val="00664CE4"/>
    <w:rsid w:val="006653C6"/>
    <w:rsid w:val="0067070B"/>
    <w:rsid w:val="006710E6"/>
    <w:rsid w:val="006714F8"/>
    <w:rsid w:val="00672AA1"/>
    <w:rsid w:val="00672AED"/>
    <w:rsid w:val="00676DF2"/>
    <w:rsid w:val="00676F58"/>
    <w:rsid w:val="00677A13"/>
    <w:rsid w:val="00677DBE"/>
    <w:rsid w:val="00680012"/>
    <w:rsid w:val="0068004B"/>
    <w:rsid w:val="00680746"/>
    <w:rsid w:val="006807F7"/>
    <w:rsid w:val="006812FB"/>
    <w:rsid w:val="006817DE"/>
    <w:rsid w:val="00682201"/>
    <w:rsid w:val="00683171"/>
    <w:rsid w:val="00684695"/>
    <w:rsid w:val="006866B4"/>
    <w:rsid w:val="00686AA1"/>
    <w:rsid w:val="006878AE"/>
    <w:rsid w:val="00687F77"/>
    <w:rsid w:val="00690D42"/>
    <w:rsid w:val="00691033"/>
    <w:rsid w:val="00692C2D"/>
    <w:rsid w:val="00693885"/>
    <w:rsid w:val="00693A5A"/>
    <w:rsid w:val="00694D65"/>
    <w:rsid w:val="00694EF7"/>
    <w:rsid w:val="00694FAA"/>
    <w:rsid w:val="00696105"/>
    <w:rsid w:val="006979DF"/>
    <w:rsid w:val="00697B2F"/>
    <w:rsid w:val="006A0199"/>
    <w:rsid w:val="006A0851"/>
    <w:rsid w:val="006A0A39"/>
    <w:rsid w:val="006A1E6F"/>
    <w:rsid w:val="006B03F2"/>
    <w:rsid w:val="006B0DF0"/>
    <w:rsid w:val="006B1165"/>
    <w:rsid w:val="006B1657"/>
    <w:rsid w:val="006B1DCC"/>
    <w:rsid w:val="006B29C5"/>
    <w:rsid w:val="006B53E6"/>
    <w:rsid w:val="006B6D11"/>
    <w:rsid w:val="006C0A38"/>
    <w:rsid w:val="006C0DED"/>
    <w:rsid w:val="006C12B3"/>
    <w:rsid w:val="006C168C"/>
    <w:rsid w:val="006C1E7B"/>
    <w:rsid w:val="006C2B31"/>
    <w:rsid w:val="006C2F6F"/>
    <w:rsid w:val="006C4276"/>
    <w:rsid w:val="006C529C"/>
    <w:rsid w:val="006C5F9E"/>
    <w:rsid w:val="006C62F6"/>
    <w:rsid w:val="006C654E"/>
    <w:rsid w:val="006C7207"/>
    <w:rsid w:val="006C7A8D"/>
    <w:rsid w:val="006D0248"/>
    <w:rsid w:val="006D0CAE"/>
    <w:rsid w:val="006D5ABB"/>
    <w:rsid w:val="006D5FA8"/>
    <w:rsid w:val="006D7E7F"/>
    <w:rsid w:val="006E1687"/>
    <w:rsid w:val="006E1A58"/>
    <w:rsid w:val="006E2301"/>
    <w:rsid w:val="006E2C1F"/>
    <w:rsid w:val="006E2EA2"/>
    <w:rsid w:val="006E3A85"/>
    <w:rsid w:val="006E4541"/>
    <w:rsid w:val="006E455B"/>
    <w:rsid w:val="006E4EE1"/>
    <w:rsid w:val="006E5FFF"/>
    <w:rsid w:val="006E6A2D"/>
    <w:rsid w:val="006E7EE2"/>
    <w:rsid w:val="006F0280"/>
    <w:rsid w:val="006F02D0"/>
    <w:rsid w:val="006F096D"/>
    <w:rsid w:val="006F3E79"/>
    <w:rsid w:val="006F55B7"/>
    <w:rsid w:val="006F61D5"/>
    <w:rsid w:val="006F7556"/>
    <w:rsid w:val="006F7840"/>
    <w:rsid w:val="006F78DF"/>
    <w:rsid w:val="007015D5"/>
    <w:rsid w:val="007025BC"/>
    <w:rsid w:val="00702C37"/>
    <w:rsid w:val="007031B1"/>
    <w:rsid w:val="0070320B"/>
    <w:rsid w:val="007033D9"/>
    <w:rsid w:val="00703855"/>
    <w:rsid w:val="00704232"/>
    <w:rsid w:val="00704827"/>
    <w:rsid w:val="00704A7B"/>
    <w:rsid w:val="00704F18"/>
    <w:rsid w:val="00705970"/>
    <w:rsid w:val="00706880"/>
    <w:rsid w:val="00707D70"/>
    <w:rsid w:val="00711FAF"/>
    <w:rsid w:val="0071211E"/>
    <w:rsid w:val="007136EA"/>
    <w:rsid w:val="007149E1"/>
    <w:rsid w:val="00717445"/>
    <w:rsid w:val="0071770F"/>
    <w:rsid w:val="00720076"/>
    <w:rsid w:val="007202C4"/>
    <w:rsid w:val="007218D1"/>
    <w:rsid w:val="00723FE7"/>
    <w:rsid w:val="0072462F"/>
    <w:rsid w:val="00724838"/>
    <w:rsid w:val="00724C3A"/>
    <w:rsid w:val="00725289"/>
    <w:rsid w:val="007252AD"/>
    <w:rsid w:val="00725B53"/>
    <w:rsid w:val="00726D84"/>
    <w:rsid w:val="0072764E"/>
    <w:rsid w:val="00727A99"/>
    <w:rsid w:val="00730CC5"/>
    <w:rsid w:val="00731BCB"/>
    <w:rsid w:val="0073275A"/>
    <w:rsid w:val="007328BA"/>
    <w:rsid w:val="00734BA6"/>
    <w:rsid w:val="00736179"/>
    <w:rsid w:val="00736471"/>
    <w:rsid w:val="00736723"/>
    <w:rsid w:val="00737062"/>
    <w:rsid w:val="0073778F"/>
    <w:rsid w:val="00737AEB"/>
    <w:rsid w:val="00737BEE"/>
    <w:rsid w:val="00740632"/>
    <w:rsid w:val="00742A58"/>
    <w:rsid w:val="007436B9"/>
    <w:rsid w:val="00743F89"/>
    <w:rsid w:val="00744152"/>
    <w:rsid w:val="00744BAC"/>
    <w:rsid w:val="00745949"/>
    <w:rsid w:val="00747FB3"/>
    <w:rsid w:val="00751089"/>
    <w:rsid w:val="00751BAB"/>
    <w:rsid w:val="00753395"/>
    <w:rsid w:val="007564F7"/>
    <w:rsid w:val="00760414"/>
    <w:rsid w:val="007606D4"/>
    <w:rsid w:val="00760EC9"/>
    <w:rsid w:val="00762D8F"/>
    <w:rsid w:val="00764754"/>
    <w:rsid w:val="00765A6A"/>
    <w:rsid w:val="007662CA"/>
    <w:rsid w:val="00766779"/>
    <w:rsid w:val="00766F45"/>
    <w:rsid w:val="0076731B"/>
    <w:rsid w:val="00770F50"/>
    <w:rsid w:val="00771CE3"/>
    <w:rsid w:val="007738EA"/>
    <w:rsid w:val="00774579"/>
    <w:rsid w:val="00774925"/>
    <w:rsid w:val="007749A0"/>
    <w:rsid w:val="00775072"/>
    <w:rsid w:val="00776BE6"/>
    <w:rsid w:val="00777651"/>
    <w:rsid w:val="00780706"/>
    <w:rsid w:val="007807FE"/>
    <w:rsid w:val="00780881"/>
    <w:rsid w:val="0078131E"/>
    <w:rsid w:val="00781F88"/>
    <w:rsid w:val="0078219E"/>
    <w:rsid w:val="00783754"/>
    <w:rsid w:val="00784852"/>
    <w:rsid w:val="007851E8"/>
    <w:rsid w:val="00785780"/>
    <w:rsid w:val="00785962"/>
    <w:rsid w:val="00785B5E"/>
    <w:rsid w:val="007862A9"/>
    <w:rsid w:val="00786A54"/>
    <w:rsid w:val="00786D51"/>
    <w:rsid w:val="007870A3"/>
    <w:rsid w:val="00787AE6"/>
    <w:rsid w:val="00791F15"/>
    <w:rsid w:val="0079201B"/>
    <w:rsid w:val="0079210E"/>
    <w:rsid w:val="00792E3E"/>
    <w:rsid w:val="00793D47"/>
    <w:rsid w:val="0079638A"/>
    <w:rsid w:val="00796671"/>
    <w:rsid w:val="00796B5E"/>
    <w:rsid w:val="007A13B8"/>
    <w:rsid w:val="007A3BC1"/>
    <w:rsid w:val="007A4259"/>
    <w:rsid w:val="007A7AF6"/>
    <w:rsid w:val="007A7D7E"/>
    <w:rsid w:val="007B093D"/>
    <w:rsid w:val="007B16B9"/>
    <w:rsid w:val="007B1947"/>
    <w:rsid w:val="007B1E9B"/>
    <w:rsid w:val="007B3468"/>
    <w:rsid w:val="007B3A28"/>
    <w:rsid w:val="007B4BA3"/>
    <w:rsid w:val="007B4BB7"/>
    <w:rsid w:val="007B5716"/>
    <w:rsid w:val="007B6070"/>
    <w:rsid w:val="007B6274"/>
    <w:rsid w:val="007B6981"/>
    <w:rsid w:val="007B6DD0"/>
    <w:rsid w:val="007C2344"/>
    <w:rsid w:val="007C4339"/>
    <w:rsid w:val="007C4662"/>
    <w:rsid w:val="007C570F"/>
    <w:rsid w:val="007C68F4"/>
    <w:rsid w:val="007C778B"/>
    <w:rsid w:val="007D144B"/>
    <w:rsid w:val="007D48CF"/>
    <w:rsid w:val="007D4E9C"/>
    <w:rsid w:val="007D4EAA"/>
    <w:rsid w:val="007D5A55"/>
    <w:rsid w:val="007D6376"/>
    <w:rsid w:val="007D66A6"/>
    <w:rsid w:val="007E05ED"/>
    <w:rsid w:val="007E0781"/>
    <w:rsid w:val="007E1DBC"/>
    <w:rsid w:val="007E23B8"/>
    <w:rsid w:val="007E2859"/>
    <w:rsid w:val="007E3781"/>
    <w:rsid w:val="007E5802"/>
    <w:rsid w:val="007F0A36"/>
    <w:rsid w:val="007F2329"/>
    <w:rsid w:val="007F24ED"/>
    <w:rsid w:val="007F2535"/>
    <w:rsid w:val="007F2B35"/>
    <w:rsid w:val="007F314F"/>
    <w:rsid w:val="007F65E4"/>
    <w:rsid w:val="007F705B"/>
    <w:rsid w:val="007F7799"/>
    <w:rsid w:val="007F7AC4"/>
    <w:rsid w:val="007F7C1E"/>
    <w:rsid w:val="00800054"/>
    <w:rsid w:val="00800E98"/>
    <w:rsid w:val="008026DB"/>
    <w:rsid w:val="008027AC"/>
    <w:rsid w:val="00802C97"/>
    <w:rsid w:val="0080376F"/>
    <w:rsid w:val="008057F0"/>
    <w:rsid w:val="008061E8"/>
    <w:rsid w:val="00807C9F"/>
    <w:rsid w:val="00810D72"/>
    <w:rsid w:val="0081115D"/>
    <w:rsid w:val="008125D6"/>
    <w:rsid w:val="00813778"/>
    <w:rsid w:val="00813857"/>
    <w:rsid w:val="008143E2"/>
    <w:rsid w:val="008155D3"/>
    <w:rsid w:val="00815E56"/>
    <w:rsid w:val="0081660F"/>
    <w:rsid w:val="00816F35"/>
    <w:rsid w:val="00817422"/>
    <w:rsid w:val="008179AF"/>
    <w:rsid w:val="00820290"/>
    <w:rsid w:val="00820F02"/>
    <w:rsid w:val="00823D9F"/>
    <w:rsid w:val="008243CB"/>
    <w:rsid w:val="008251D0"/>
    <w:rsid w:val="00825E5E"/>
    <w:rsid w:val="00825F28"/>
    <w:rsid w:val="00826720"/>
    <w:rsid w:val="0083157F"/>
    <w:rsid w:val="00831E0C"/>
    <w:rsid w:val="008323B1"/>
    <w:rsid w:val="0083299A"/>
    <w:rsid w:val="00834A87"/>
    <w:rsid w:val="00835ECA"/>
    <w:rsid w:val="0083626F"/>
    <w:rsid w:val="00836C2C"/>
    <w:rsid w:val="00840390"/>
    <w:rsid w:val="00840A05"/>
    <w:rsid w:val="0084140F"/>
    <w:rsid w:val="00842FD5"/>
    <w:rsid w:val="00843EBC"/>
    <w:rsid w:val="00844B77"/>
    <w:rsid w:val="00845A8B"/>
    <w:rsid w:val="008460DA"/>
    <w:rsid w:val="0084649B"/>
    <w:rsid w:val="0085029E"/>
    <w:rsid w:val="00850361"/>
    <w:rsid w:val="00851EDA"/>
    <w:rsid w:val="00852A8A"/>
    <w:rsid w:val="00852D4C"/>
    <w:rsid w:val="00853135"/>
    <w:rsid w:val="00853C5C"/>
    <w:rsid w:val="00854208"/>
    <w:rsid w:val="008542CF"/>
    <w:rsid w:val="00854613"/>
    <w:rsid w:val="00855908"/>
    <w:rsid w:val="00855BB0"/>
    <w:rsid w:val="00856ADF"/>
    <w:rsid w:val="00856CE8"/>
    <w:rsid w:val="00857AE1"/>
    <w:rsid w:val="00861221"/>
    <w:rsid w:val="008632A8"/>
    <w:rsid w:val="008653CB"/>
    <w:rsid w:val="00867180"/>
    <w:rsid w:val="00867352"/>
    <w:rsid w:val="00867DC9"/>
    <w:rsid w:val="00867E68"/>
    <w:rsid w:val="0087021C"/>
    <w:rsid w:val="00870312"/>
    <w:rsid w:val="00871361"/>
    <w:rsid w:val="00871493"/>
    <w:rsid w:val="00872D91"/>
    <w:rsid w:val="0087310F"/>
    <w:rsid w:val="00875A91"/>
    <w:rsid w:val="00875E0B"/>
    <w:rsid w:val="0087605C"/>
    <w:rsid w:val="00876EA4"/>
    <w:rsid w:val="0087774C"/>
    <w:rsid w:val="00880919"/>
    <w:rsid w:val="00881272"/>
    <w:rsid w:val="00882F71"/>
    <w:rsid w:val="00883651"/>
    <w:rsid w:val="00885757"/>
    <w:rsid w:val="00885FF2"/>
    <w:rsid w:val="0088623C"/>
    <w:rsid w:val="00886594"/>
    <w:rsid w:val="00887430"/>
    <w:rsid w:val="00887726"/>
    <w:rsid w:val="00887B7F"/>
    <w:rsid w:val="00887D6C"/>
    <w:rsid w:val="008903E9"/>
    <w:rsid w:val="00890883"/>
    <w:rsid w:val="0089333F"/>
    <w:rsid w:val="00893DCC"/>
    <w:rsid w:val="00893DE1"/>
    <w:rsid w:val="0089422F"/>
    <w:rsid w:val="00894568"/>
    <w:rsid w:val="008947E5"/>
    <w:rsid w:val="0089518D"/>
    <w:rsid w:val="00895DED"/>
    <w:rsid w:val="00896131"/>
    <w:rsid w:val="00896B4D"/>
    <w:rsid w:val="008A0193"/>
    <w:rsid w:val="008A2BB5"/>
    <w:rsid w:val="008A421E"/>
    <w:rsid w:val="008A5513"/>
    <w:rsid w:val="008A55FC"/>
    <w:rsid w:val="008A6891"/>
    <w:rsid w:val="008A7772"/>
    <w:rsid w:val="008A7E67"/>
    <w:rsid w:val="008B0543"/>
    <w:rsid w:val="008B0DA8"/>
    <w:rsid w:val="008B19C9"/>
    <w:rsid w:val="008B3EB7"/>
    <w:rsid w:val="008B3EC8"/>
    <w:rsid w:val="008B467A"/>
    <w:rsid w:val="008B4B8A"/>
    <w:rsid w:val="008B5137"/>
    <w:rsid w:val="008B65F2"/>
    <w:rsid w:val="008B77CA"/>
    <w:rsid w:val="008C0E25"/>
    <w:rsid w:val="008C131D"/>
    <w:rsid w:val="008C2449"/>
    <w:rsid w:val="008C55ED"/>
    <w:rsid w:val="008C69AB"/>
    <w:rsid w:val="008C6F70"/>
    <w:rsid w:val="008C7177"/>
    <w:rsid w:val="008C71FF"/>
    <w:rsid w:val="008C76FF"/>
    <w:rsid w:val="008C779F"/>
    <w:rsid w:val="008D18EC"/>
    <w:rsid w:val="008D2E48"/>
    <w:rsid w:val="008D315A"/>
    <w:rsid w:val="008D36E6"/>
    <w:rsid w:val="008D381D"/>
    <w:rsid w:val="008D3CBA"/>
    <w:rsid w:val="008D47E3"/>
    <w:rsid w:val="008D51A5"/>
    <w:rsid w:val="008D59F2"/>
    <w:rsid w:val="008D6EDD"/>
    <w:rsid w:val="008D7B5B"/>
    <w:rsid w:val="008E024C"/>
    <w:rsid w:val="008E0D1E"/>
    <w:rsid w:val="008E0EBA"/>
    <w:rsid w:val="008E2015"/>
    <w:rsid w:val="008E2183"/>
    <w:rsid w:val="008E3AE0"/>
    <w:rsid w:val="008E4A57"/>
    <w:rsid w:val="008E611E"/>
    <w:rsid w:val="008E7D6B"/>
    <w:rsid w:val="008F00C3"/>
    <w:rsid w:val="008F0D95"/>
    <w:rsid w:val="008F1365"/>
    <w:rsid w:val="008F1466"/>
    <w:rsid w:val="008F1B7B"/>
    <w:rsid w:val="008F33E4"/>
    <w:rsid w:val="008F350A"/>
    <w:rsid w:val="008F379A"/>
    <w:rsid w:val="008F42E3"/>
    <w:rsid w:val="008F4C9B"/>
    <w:rsid w:val="008F52D7"/>
    <w:rsid w:val="0090060E"/>
    <w:rsid w:val="00900F32"/>
    <w:rsid w:val="009012D9"/>
    <w:rsid w:val="009029CB"/>
    <w:rsid w:val="009050F8"/>
    <w:rsid w:val="0090699F"/>
    <w:rsid w:val="00907172"/>
    <w:rsid w:val="009074E6"/>
    <w:rsid w:val="00907EB5"/>
    <w:rsid w:val="009103E1"/>
    <w:rsid w:val="009105B3"/>
    <w:rsid w:val="0091089F"/>
    <w:rsid w:val="009109B7"/>
    <w:rsid w:val="00913FAE"/>
    <w:rsid w:val="00914DCB"/>
    <w:rsid w:val="00915523"/>
    <w:rsid w:val="0091796B"/>
    <w:rsid w:val="00917ECC"/>
    <w:rsid w:val="00920005"/>
    <w:rsid w:val="00920582"/>
    <w:rsid w:val="0092109F"/>
    <w:rsid w:val="00921301"/>
    <w:rsid w:val="00921565"/>
    <w:rsid w:val="009216CF"/>
    <w:rsid w:val="00922B8B"/>
    <w:rsid w:val="00922FFC"/>
    <w:rsid w:val="009230E3"/>
    <w:rsid w:val="00923622"/>
    <w:rsid w:val="00923994"/>
    <w:rsid w:val="00926293"/>
    <w:rsid w:val="00926907"/>
    <w:rsid w:val="009277AB"/>
    <w:rsid w:val="00931774"/>
    <w:rsid w:val="009323C3"/>
    <w:rsid w:val="00933D3F"/>
    <w:rsid w:val="0093426D"/>
    <w:rsid w:val="0093475A"/>
    <w:rsid w:val="00934A71"/>
    <w:rsid w:val="009352C7"/>
    <w:rsid w:val="009359D5"/>
    <w:rsid w:val="0093637D"/>
    <w:rsid w:val="009408CA"/>
    <w:rsid w:val="009409B5"/>
    <w:rsid w:val="00940F77"/>
    <w:rsid w:val="00941C1C"/>
    <w:rsid w:val="009422FF"/>
    <w:rsid w:val="00944581"/>
    <w:rsid w:val="00944610"/>
    <w:rsid w:val="00944E58"/>
    <w:rsid w:val="0094514A"/>
    <w:rsid w:val="009451B4"/>
    <w:rsid w:val="00946878"/>
    <w:rsid w:val="0094688C"/>
    <w:rsid w:val="00946FE0"/>
    <w:rsid w:val="0094775C"/>
    <w:rsid w:val="00950501"/>
    <w:rsid w:val="009505BD"/>
    <w:rsid w:val="00951050"/>
    <w:rsid w:val="00951944"/>
    <w:rsid w:val="0095358B"/>
    <w:rsid w:val="0095589C"/>
    <w:rsid w:val="009575C6"/>
    <w:rsid w:val="00960009"/>
    <w:rsid w:val="00960923"/>
    <w:rsid w:val="00961276"/>
    <w:rsid w:val="00962AF0"/>
    <w:rsid w:val="00963CAD"/>
    <w:rsid w:val="009640CC"/>
    <w:rsid w:val="009657F7"/>
    <w:rsid w:val="0096646E"/>
    <w:rsid w:val="00966FAE"/>
    <w:rsid w:val="00967B4B"/>
    <w:rsid w:val="00970A6E"/>
    <w:rsid w:val="00970D04"/>
    <w:rsid w:val="00971580"/>
    <w:rsid w:val="009736E3"/>
    <w:rsid w:val="009747D3"/>
    <w:rsid w:val="009778F8"/>
    <w:rsid w:val="00977DAC"/>
    <w:rsid w:val="00981950"/>
    <w:rsid w:val="009819D2"/>
    <w:rsid w:val="00982777"/>
    <w:rsid w:val="00983190"/>
    <w:rsid w:val="009839D1"/>
    <w:rsid w:val="00983B57"/>
    <w:rsid w:val="00983C7A"/>
    <w:rsid w:val="00983E6A"/>
    <w:rsid w:val="00985494"/>
    <w:rsid w:val="00985E82"/>
    <w:rsid w:val="009861DA"/>
    <w:rsid w:val="00986EE9"/>
    <w:rsid w:val="00990A34"/>
    <w:rsid w:val="0099158D"/>
    <w:rsid w:val="009920B9"/>
    <w:rsid w:val="009935A0"/>
    <w:rsid w:val="00993F16"/>
    <w:rsid w:val="00994472"/>
    <w:rsid w:val="009955B8"/>
    <w:rsid w:val="009A0669"/>
    <w:rsid w:val="009A3631"/>
    <w:rsid w:val="009A37AB"/>
    <w:rsid w:val="009A3D42"/>
    <w:rsid w:val="009A637A"/>
    <w:rsid w:val="009A7AE8"/>
    <w:rsid w:val="009B08C9"/>
    <w:rsid w:val="009B0F06"/>
    <w:rsid w:val="009B1676"/>
    <w:rsid w:val="009B1AFC"/>
    <w:rsid w:val="009B1C2A"/>
    <w:rsid w:val="009B25A5"/>
    <w:rsid w:val="009B3BC3"/>
    <w:rsid w:val="009B46DA"/>
    <w:rsid w:val="009B4783"/>
    <w:rsid w:val="009B5743"/>
    <w:rsid w:val="009B5A81"/>
    <w:rsid w:val="009B7DBB"/>
    <w:rsid w:val="009B7F4D"/>
    <w:rsid w:val="009C05F5"/>
    <w:rsid w:val="009C1375"/>
    <w:rsid w:val="009C3AD6"/>
    <w:rsid w:val="009C3F33"/>
    <w:rsid w:val="009C4BD5"/>
    <w:rsid w:val="009C5B8A"/>
    <w:rsid w:val="009C6846"/>
    <w:rsid w:val="009C6CE2"/>
    <w:rsid w:val="009C76FB"/>
    <w:rsid w:val="009C79F1"/>
    <w:rsid w:val="009D0EB6"/>
    <w:rsid w:val="009D134C"/>
    <w:rsid w:val="009D1DDF"/>
    <w:rsid w:val="009D228F"/>
    <w:rsid w:val="009D29B2"/>
    <w:rsid w:val="009D4DCD"/>
    <w:rsid w:val="009D5410"/>
    <w:rsid w:val="009D57D5"/>
    <w:rsid w:val="009D5D1A"/>
    <w:rsid w:val="009D6583"/>
    <w:rsid w:val="009D6D9D"/>
    <w:rsid w:val="009D6E44"/>
    <w:rsid w:val="009D7B67"/>
    <w:rsid w:val="009E174D"/>
    <w:rsid w:val="009E2006"/>
    <w:rsid w:val="009E27A4"/>
    <w:rsid w:val="009E4601"/>
    <w:rsid w:val="009E63F9"/>
    <w:rsid w:val="009E7B08"/>
    <w:rsid w:val="009E7DAE"/>
    <w:rsid w:val="009F11BB"/>
    <w:rsid w:val="009F21A2"/>
    <w:rsid w:val="009F31EE"/>
    <w:rsid w:val="009F32D7"/>
    <w:rsid w:val="009F5689"/>
    <w:rsid w:val="009F56BF"/>
    <w:rsid w:val="009F6582"/>
    <w:rsid w:val="009F6A61"/>
    <w:rsid w:val="009F7046"/>
    <w:rsid w:val="009F7198"/>
    <w:rsid w:val="009F73E4"/>
    <w:rsid w:val="009F7C0A"/>
    <w:rsid w:val="00A00A8F"/>
    <w:rsid w:val="00A02B55"/>
    <w:rsid w:val="00A02FF3"/>
    <w:rsid w:val="00A0410E"/>
    <w:rsid w:val="00A0443C"/>
    <w:rsid w:val="00A046EE"/>
    <w:rsid w:val="00A04E11"/>
    <w:rsid w:val="00A06F16"/>
    <w:rsid w:val="00A108F3"/>
    <w:rsid w:val="00A10C44"/>
    <w:rsid w:val="00A1124E"/>
    <w:rsid w:val="00A11F1F"/>
    <w:rsid w:val="00A12059"/>
    <w:rsid w:val="00A128B4"/>
    <w:rsid w:val="00A137EE"/>
    <w:rsid w:val="00A14119"/>
    <w:rsid w:val="00A14A8B"/>
    <w:rsid w:val="00A154C8"/>
    <w:rsid w:val="00A1583D"/>
    <w:rsid w:val="00A15DFA"/>
    <w:rsid w:val="00A218A5"/>
    <w:rsid w:val="00A21F2C"/>
    <w:rsid w:val="00A220D0"/>
    <w:rsid w:val="00A232B5"/>
    <w:rsid w:val="00A2367E"/>
    <w:rsid w:val="00A260BD"/>
    <w:rsid w:val="00A265A9"/>
    <w:rsid w:val="00A27920"/>
    <w:rsid w:val="00A31BF0"/>
    <w:rsid w:val="00A3218A"/>
    <w:rsid w:val="00A324E6"/>
    <w:rsid w:val="00A32590"/>
    <w:rsid w:val="00A32940"/>
    <w:rsid w:val="00A33561"/>
    <w:rsid w:val="00A33971"/>
    <w:rsid w:val="00A33D8A"/>
    <w:rsid w:val="00A34FD9"/>
    <w:rsid w:val="00A35BF4"/>
    <w:rsid w:val="00A365C0"/>
    <w:rsid w:val="00A407F1"/>
    <w:rsid w:val="00A40997"/>
    <w:rsid w:val="00A410F2"/>
    <w:rsid w:val="00A41ED5"/>
    <w:rsid w:val="00A42077"/>
    <w:rsid w:val="00A42A09"/>
    <w:rsid w:val="00A432E1"/>
    <w:rsid w:val="00A43F82"/>
    <w:rsid w:val="00A44ACC"/>
    <w:rsid w:val="00A44EEA"/>
    <w:rsid w:val="00A45301"/>
    <w:rsid w:val="00A458CB"/>
    <w:rsid w:val="00A45B90"/>
    <w:rsid w:val="00A45E2F"/>
    <w:rsid w:val="00A47802"/>
    <w:rsid w:val="00A47CC7"/>
    <w:rsid w:val="00A47D8C"/>
    <w:rsid w:val="00A527A4"/>
    <w:rsid w:val="00A52B84"/>
    <w:rsid w:val="00A5699E"/>
    <w:rsid w:val="00A57779"/>
    <w:rsid w:val="00A579F1"/>
    <w:rsid w:val="00A610CF"/>
    <w:rsid w:val="00A6137C"/>
    <w:rsid w:val="00A620EF"/>
    <w:rsid w:val="00A6216B"/>
    <w:rsid w:val="00A62416"/>
    <w:rsid w:val="00A640C7"/>
    <w:rsid w:val="00A64846"/>
    <w:rsid w:val="00A6580B"/>
    <w:rsid w:val="00A6643A"/>
    <w:rsid w:val="00A66572"/>
    <w:rsid w:val="00A66B3C"/>
    <w:rsid w:val="00A67162"/>
    <w:rsid w:val="00A6745F"/>
    <w:rsid w:val="00A67FDB"/>
    <w:rsid w:val="00A72191"/>
    <w:rsid w:val="00A765C4"/>
    <w:rsid w:val="00A772EE"/>
    <w:rsid w:val="00A7781D"/>
    <w:rsid w:val="00A812B8"/>
    <w:rsid w:val="00A82706"/>
    <w:rsid w:val="00A82DF7"/>
    <w:rsid w:val="00A82F3B"/>
    <w:rsid w:val="00A83249"/>
    <w:rsid w:val="00A848EC"/>
    <w:rsid w:val="00A8506B"/>
    <w:rsid w:val="00A85566"/>
    <w:rsid w:val="00A8646F"/>
    <w:rsid w:val="00A8662B"/>
    <w:rsid w:val="00A877C4"/>
    <w:rsid w:val="00A87CF4"/>
    <w:rsid w:val="00A87DF2"/>
    <w:rsid w:val="00A90D3E"/>
    <w:rsid w:val="00A91DBF"/>
    <w:rsid w:val="00A9562E"/>
    <w:rsid w:val="00A9700D"/>
    <w:rsid w:val="00AA0438"/>
    <w:rsid w:val="00AA164A"/>
    <w:rsid w:val="00AA2FBC"/>
    <w:rsid w:val="00AA6BAA"/>
    <w:rsid w:val="00AA75AA"/>
    <w:rsid w:val="00AB076B"/>
    <w:rsid w:val="00AB225C"/>
    <w:rsid w:val="00AB4B61"/>
    <w:rsid w:val="00AB4C09"/>
    <w:rsid w:val="00AB5C70"/>
    <w:rsid w:val="00AB5D0B"/>
    <w:rsid w:val="00AB632D"/>
    <w:rsid w:val="00AB67E9"/>
    <w:rsid w:val="00AB6F44"/>
    <w:rsid w:val="00AB72A3"/>
    <w:rsid w:val="00AC06E3"/>
    <w:rsid w:val="00AC1B61"/>
    <w:rsid w:val="00AC2D81"/>
    <w:rsid w:val="00AC5308"/>
    <w:rsid w:val="00AC68BD"/>
    <w:rsid w:val="00AC6952"/>
    <w:rsid w:val="00AD057E"/>
    <w:rsid w:val="00AD186E"/>
    <w:rsid w:val="00AD1F99"/>
    <w:rsid w:val="00AD2624"/>
    <w:rsid w:val="00AD2BB4"/>
    <w:rsid w:val="00AD3061"/>
    <w:rsid w:val="00AD3315"/>
    <w:rsid w:val="00AD424C"/>
    <w:rsid w:val="00AD47D2"/>
    <w:rsid w:val="00AD5218"/>
    <w:rsid w:val="00AD5798"/>
    <w:rsid w:val="00AD650B"/>
    <w:rsid w:val="00AD748C"/>
    <w:rsid w:val="00AD7BB1"/>
    <w:rsid w:val="00AD7D61"/>
    <w:rsid w:val="00AE19B9"/>
    <w:rsid w:val="00AE7428"/>
    <w:rsid w:val="00AE7717"/>
    <w:rsid w:val="00AE787D"/>
    <w:rsid w:val="00AE7A18"/>
    <w:rsid w:val="00AF0402"/>
    <w:rsid w:val="00AF4A01"/>
    <w:rsid w:val="00AF665D"/>
    <w:rsid w:val="00AF671F"/>
    <w:rsid w:val="00AF69FF"/>
    <w:rsid w:val="00AF7021"/>
    <w:rsid w:val="00B00A19"/>
    <w:rsid w:val="00B01475"/>
    <w:rsid w:val="00B026B8"/>
    <w:rsid w:val="00B028D1"/>
    <w:rsid w:val="00B02FB3"/>
    <w:rsid w:val="00B0346B"/>
    <w:rsid w:val="00B04623"/>
    <w:rsid w:val="00B06A29"/>
    <w:rsid w:val="00B06E92"/>
    <w:rsid w:val="00B10517"/>
    <w:rsid w:val="00B11573"/>
    <w:rsid w:val="00B11A26"/>
    <w:rsid w:val="00B124CA"/>
    <w:rsid w:val="00B12CA6"/>
    <w:rsid w:val="00B13532"/>
    <w:rsid w:val="00B14358"/>
    <w:rsid w:val="00B14487"/>
    <w:rsid w:val="00B15480"/>
    <w:rsid w:val="00B15A92"/>
    <w:rsid w:val="00B16B27"/>
    <w:rsid w:val="00B16C0D"/>
    <w:rsid w:val="00B170AB"/>
    <w:rsid w:val="00B17A68"/>
    <w:rsid w:val="00B20324"/>
    <w:rsid w:val="00B204B1"/>
    <w:rsid w:val="00B20FAA"/>
    <w:rsid w:val="00B2109B"/>
    <w:rsid w:val="00B21842"/>
    <w:rsid w:val="00B22AB6"/>
    <w:rsid w:val="00B23CB0"/>
    <w:rsid w:val="00B24ED6"/>
    <w:rsid w:val="00B26501"/>
    <w:rsid w:val="00B30BFD"/>
    <w:rsid w:val="00B32642"/>
    <w:rsid w:val="00B327BA"/>
    <w:rsid w:val="00B33EBC"/>
    <w:rsid w:val="00B3460C"/>
    <w:rsid w:val="00B34BAE"/>
    <w:rsid w:val="00B35D76"/>
    <w:rsid w:val="00B36190"/>
    <w:rsid w:val="00B3625B"/>
    <w:rsid w:val="00B40986"/>
    <w:rsid w:val="00B41176"/>
    <w:rsid w:val="00B41E4A"/>
    <w:rsid w:val="00B4210C"/>
    <w:rsid w:val="00B422DF"/>
    <w:rsid w:val="00B423F0"/>
    <w:rsid w:val="00B4274E"/>
    <w:rsid w:val="00B439F8"/>
    <w:rsid w:val="00B43C55"/>
    <w:rsid w:val="00B43E0D"/>
    <w:rsid w:val="00B44898"/>
    <w:rsid w:val="00B4635C"/>
    <w:rsid w:val="00B46FEE"/>
    <w:rsid w:val="00B4704A"/>
    <w:rsid w:val="00B52A5B"/>
    <w:rsid w:val="00B54272"/>
    <w:rsid w:val="00B54CB3"/>
    <w:rsid w:val="00B5748D"/>
    <w:rsid w:val="00B57E82"/>
    <w:rsid w:val="00B600FD"/>
    <w:rsid w:val="00B601D1"/>
    <w:rsid w:val="00B61496"/>
    <w:rsid w:val="00B6157C"/>
    <w:rsid w:val="00B61E44"/>
    <w:rsid w:val="00B624AF"/>
    <w:rsid w:val="00B62C5A"/>
    <w:rsid w:val="00B63AC7"/>
    <w:rsid w:val="00B641C1"/>
    <w:rsid w:val="00B645F5"/>
    <w:rsid w:val="00B647EB"/>
    <w:rsid w:val="00B6589D"/>
    <w:rsid w:val="00B65A04"/>
    <w:rsid w:val="00B67403"/>
    <w:rsid w:val="00B70339"/>
    <w:rsid w:val="00B710F9"/>
    <w:rsid w:val="00B719B8"/>
    <w:rsid w:val="00B72414"/>
    <w:rsid w:val="00B72586"/>
    <w:rsid w:val="00B7368E"/>
    <w:rsid w:val="00B74170"/>
    <w:rsid w:val="00B741B5"/>
    <w:rsid w:val="00B741DE"/>
    <w:rsid w:val="00B75059"/>
    <w:rsid w:val="00B75445"/>
    <w:rsid w:val="00B766DA"/>
    <w:rsid w:val="00B76932"/>
    <w:rsid w:val="00B8087B"/>
    <w:rsid w:val="00B8087C"/>
    <w:rsid w:val="00B816E0"/>
    <w:rsid w:val="00B81852"/>
    <w:rsid w:val="00B82C4D"/>
    <w:rsid w:val="00B83DED"/>
    <w:rsid w:val="00B83E2B"/>
    <w:rsid w:val="00B861F9"/>
    <w:rsid w:val="00B92C52"/>
    <w:rsid w:val="00B950BD"/>
    <w:rsid w:val="00B95D15"/>
    <w:rsid w:val="00B95DE1"/>
    <w:rsid w:val="00B96A9A"/>
    <w:rsid w:val="00B97312"/>
    <w:rsid w:val="00BA0EDC"/>
    <w:rsid w:val="00BA2639"/>
    <w:rsid w:val="00BA2ACA"/>
    <w:rsid w:val="00BA422D"/>
    <w:rsid w:val="00BA4A5F"/>
    <w:rsid w:val="00BA4B56"/>
    <w:rsid w:val="00BA5449"/>
    <w:rsid w:val="00BA61E1"/>
    <w:rsid w:val="00BB0805"/>
    <w:rsid w:val="00BB15C5"/>
    <w:rsid w:val="00BB264D"/>
    <w:rsid w:val="00BB2C5A"/>
    <w:rsid w:val="00BB33D9"/>
    <w:rsid w:val="00BB3936"/>
    <w:rsid w:val="00BB60BC"/>
    <w:rsid w:val="00BB6F0D"/>
    <w:rsid w:val="00BB76E1"/>
    <w:rsid w:val="00BC0934"/>
    <w:rsid w:val="00BC0CC2"/>
    <w:rsid w:val="00BC1B0A"/>
    <w:rsid w:val="00BC3CA4"/>
    <w:rsid w:val="00BC4020"/>
    <w:rsid w:val="00BC52A4"/>
    <w:rsid w:val="00BC535C"/>
    <w:rsid w:val="00BC5B08"/>
    <w:rsid w:val="00BC6230"/>
    <w:rsid w:val="00BC6BBF"/>
    <w:rsid w:val="00BC78E2"/>
    <w:rsid w:val="00BC7ABB"/>
    <w:rsid w:val="00BD0007"/>
    <w:rsid w:val="00BD0820"/>
    <w:rsid w:val="00BD1195"/>
    <w:rsid w:val="00BD12B7"/>
    <w:rsid w:val="00BD1A37"/>
    <w:rsid w:val="00BD1ACE"/>
    <w:rsid w:val="00BD577F"/>
    <w:rsid w:val="00BD5CC1"/>
    <w:rsid w:val="00BD78AD"/>
    <w:rsid w:val="00BE0EC9"/>
    <w:rsid w:val="00BE1E6D"/>
    <w:rsid w:val="00BE1FDE"/>
    <w:rsid w:val="00BE219F"/>
    <w:rsid w:val="00BE4BFB"/>
    <w:rsid w:val="00BE688B"/>
    <w:rsid w:val="00BE6B57"/>
    <w:rsid w:val="00BE7CC1"/>
    <w:rsid w:val="00BE7E70"/>
    <w:rsid w:val="00BF2161"/>
    <w:rsid w:val="00BF3439"/>
    <w:rsid w:val="00BF5640"/>
    <w:rsid w:val="00BF5CF1"/>
    <w:rsid w:val="00BF7A2D"/>
    <w:rsid w:val="00C003DC"/>
    <w:rsid w:val="00C00E47"/>
    <w:rsid w:val="00C012CD"/>
    <w:rsid w:val="00C01A32"/>
    <w:rsid w:val="00C0284A"/>
    <w:rsid w:val="00C058A8"/>
    <w:rsid w:val="00C06C73"/>
    <w:rsid w:val="00C07579"/>
    <w:rsid w:val="00C105E5"/>
    <w:rsid w:val="00C1082C"/>
    <w:rsid w:val="00C1246C"/>
    <w:rsid w:val="00C12FE1"/>
    <w:rsid w:val="00C13D5F"/>
    <w:rsid w:val="00C1497A"/>
    <w:rsid w:val="00C15BD7"/>
    <w:rsid w:val="00C17BB2"/>
    <w:rsid w:val="00C2230A"/>
    <w:rsid w:val="00C22423"/>
    <w:rsid w:val="00C22FCB"/>
    <w:rsid w:val="00C235DD"/>
    <w:rsid w:val="00C23617"/>
    <w:rsid w:val="00C250F6"/>
    <w:rsid w:val="00C26773"/>
    <w:rsid w:val="00C26D4F"/>
    <w:rsid w:val="00C273C0"/>
    <w:rsid w:val="00C27DCD"/>
    <w:rsid w:val="00C31067"/>
    <w:rsid w:val="00C313C0"/>
    <w:rsid w:val="00C31B44"/>
    <w:rsid w:val="00C31CDA"/>
    <w:rsid w:val="00C31DF2"/>
    <w:rsid w:val="00C31FB6"/>
    <w:rsid w:val="00C329F3"/>
    <w:rsid w:val="00C339CE"/>
    <w:rsid w:val="00C33D51"/>
    <w:rsid w:val="00C34E97"/>
    <w:rsid w:val="00C36154"/>
    <w:rsid w:val="00C3619A"/>
    <w:rsid w:val="00C36993"/>
    <w:rsid w:val="00C41BB9"/>
    <w:rsid w:val="00C4489F"/>
    <w:rsid w:val="00C44A54"/>
    <w:rsid w:val="00C4711E"/>
    <w:rsid w:val="00C47770"/>
    <w:rsid w:val="00C50201"/>
    <w:rsid w:val="00C50250"/>
    <w:rsid w:val="00C50509"/>
    <w:rsid w:val="00C51E38"/>
    <w:rsid w:val="00C5253F"/>
    <w:rsid w:val="00C52ADB"/>
    <w:rsid w:val="00C53F60"/>
    <w:rsid w:val="00C541CE"/>
    <w:rsid w:val="00C5436F"/>
    <w:rsid w:val="00C54F65"/>
    <w:rsid w:val="00C56E76"/>
    <w:rsid w:val="00C56EDB"/>
    <w:rsid w:val="00C57766"/>
    <w:rsid w:val="00C61C89"/>
    <w:rsid w:val="00C61EAF"/>
    <w:rsid w:val="00C62051"/>
    <w:rsid w:val="00C6445A"/>
    <w:rsid w:val="00C64DCE"/>
    <w:rsid w:val="00C64E36"/>
    <w:rsid w:val="00C64EE8"/>
    <w:rsid w:val="00C6538F"/>
    <w:rsid w:val="00C65953"/>
    <w:rsid w:val="00C65E78"/>
    <w:rsid w:val="00C66113"/>
    <w:rsid w:val="00C6714B"/>
    <w:rsid w:val="00C67532"/>
    <w:rsid w:val="00C703AD"/>
    <w:rsid w:val="00C71351"/>
    <w:rsid w:val="00C71635"/>
    <w:rsid w:val="00C7278A"/>
    <w:rsid w:val="00C737C5"/>
    <w:rsid w:val="00C74B96"/>
    <w:rsid w:val="00C74F5F"/>
    <w:rsid w:val="00C759AA"/>
    <w:rsid w:val="00C75A2F"/>
    <w:rsid w:val="00C766D5"/>
    <w:rsid w:val="00C76963"/>
    <w:rsid w:val="00C771AC"/>
    <w:rsid w:val="00C8013A"/>
    <w:rsid w:val="00C80262"/>
    <w:rsid w:val="00C80C45"/>
    <w:rsid w:val="00C81CE4"/>
    <w:rsid w:val="00C83895"/>
    <w:rsid w:val="00C840D7"/>
    <w:rsid w:val="00C84D90"/>
    <w:rsid w:val="00C858DE"/>
    <w:rsid w:val="00C86D94"/>
    <w:rsid w:val="00C87406"/>
    <w:rsid w:val="00C9037C"/>
    <w:rsid w:val="00C91135"/>
    <w:rsid w:val="00C91FB6"/>
    <w:rsid w:val="00C94928"/>
    <w:rsid w:val="00C94F38"/>
    <w:rsid w:val="00C950E6"/>
    <w:rsid w:val="00C952FE"/>
    <w:rsid w:val="00C96131"/>
    <w:rsid w:val="00C9687D"/>
    <w:rsid w:val="00C96DE6"/>
    <w:rsid w:val="00CA156C"/>
    <w:rsid w:val="00CA3958"/>
    <w:rsid w:val="00CA3E88"/>
    <w:rsid w:val="00CA5D3D"/>
    <w:rsid w:val="00CB085E"/>
    <w:rsid w:val="00CB4DBF"/>
    <w:rsid w:val="00CB7958"/>
    <w:rsid w:val="00CC0154"/>
    <w:rsid w:val="00CC1D31"/>
    <w:rsid w:val="00CC2404"/>
    <w:rsid w:val="00CC3110"/>
    <w:rsid w:val="00CC3D7F"/>
    <w:rsid w:val="00CC52E8"/>
    <w:rsid w:val="00CC55E4"/>
    <w:rsid w:val="00CC67C6"/>
    <w:rsid w:val="00CC6DBE"/>
    <w:rsid w:val="00CC7123"/>
    <w:rsid w:val="00CD0387"/>
    <w:rsid w:val="00CD048D"/>
    <w:rsid w:val="00CD1AE1"/>
    <w:rsid w:val="00CD2601"/>
    <w:rsid w:val="00CD2E71"/>
    <w:rsid w:val="00CD3AF0"/>
    <w:rsid w:val="00CD4401"/>
    <w:rsid w:val="00CD57E4"/>
    <w:rsid w:val="00CD6606"/>
    <w:rsid w:val="00CD6E53"/>
    <w:rsid w:val="00CE0871"/>
    <w:rsid w:val="00CE15E3"/>
    <w:rsid w:val="00CE183A"/>
    <w:rsid w:val="00CE2BB9"/>
    <w:rsid w:val="00CE51E6"/>
    <w:rsid w:val="00CE575D"/>
    <w:rsid w:val="00CE62B2"/>
    <w:rsid w:val="00CE63D3"/>
    <w:rsid w:val="00CF011D"/>
    <w:rsid w:val="00CF0A73"/>
    <w:rsid w:val="00CF1ADC"/>
    <w:rsid w:val="00CF2925"/>
    <w:rsid w:val="00CF3208"/>
    <w:rsid w:val="00CF71C8"/>
    <w:rsid w:val="00CF7505"/>
    <w:rsid w:val="00CF7B2D"/>
    <w:rsid w:val="00D00AA8"/>
    <w:rsid w:val="00D016EF"/>
    <w:rsid w:val="00D02760"/>
    <w:rsid w:val="00D02E2B"/>
    <w:rsid w:val="00D04473"/>
    <w:rsid w:val="00D05463"/>
    <w:rsid w:val="00D068A8"/>
    <w:rsid w:val="00D069F3"/>
    <w:rsid w:val="00D072FD"/>
    <w:rsid w:val="00D07CC2"/>
    <w:rsid w:val="00D107F0"/>
    <w:rsid w:val="00D11198"/>
    <w:rsid w:val="00D11BC6"/>
    <w:rsid w:val="00D13D06"/>
    <w:rsid w:val="00D1442B"/>
    <w:rsid w:val="00D14CF9"/>
    <w:rsid w:val="00D1652F"/>
    <w:rsid w:val="00D1752E"/>
    <w:rsid w:val="00D21711"/>
    <w:rsid w:val="00D22E30"/>
    <w:rsid w:val="00D23028"/>
    <w:rsid w:val="00D26459"/>
    <w:rsid w:val="00D27868"/>
    <w:rsid w:val="00D30717"/>
    <w:rsid w:val="00D316F7"/>
    <w:rsid w:val="00D3455F"/>
    <w:rsid w:val="00D346EE"/>
    <w:rsid w:val="00D35936"/>
    <w:rsid w:val="00D4047C"/>
    <w:rsid w:val="00D4080F"/>
    <w:rsid w:val="00D4164E"/>
    <w:rsid w:val="00D4258D"/>
    <w:rsid w:val="00D43B7A"/>
    <w:rsid w:val="00D4543E"/>
    <w:rsid w:val="00D461ED"/>
    <w:rsid w:val="00D46324"/>
    <w:rsid w:val="00D53820"/>
    <w:rsid w:val="00D54058"/>
    <w:rsid w:val="00D5441C"/>
    <w:rsid w:val="00D552FE"/>
    <w:rsid w:val="00D5539B"/>
    <w:rsid w:val="00D55ADB"/>
    <w:rsid w:val="00D55F64"/>
    <w:rsid w:val="00D56E1D"/>
    <w:rsid w:val="00D5706A"/>
    <w:rsid w:val="00D60FDB"/>
    <w:rsid w:val="00D61B02"/>
    <w:rsid w:val="00D62526"/>
    <w:rsid w:val="00D62628"/>
    <w:rsid w:val="00D62A94"/>
    <w:rsid w:val="00D635DA"/>
    <w:rsid w:val="00D6454F"/>
    <w:rsid w:val="00D666ED"/>
    <w:rsid w:val="00D675C0"/>
    <w:rsid w:val="00D71671"/>
    <w:rsid w:val="00D73C19"/>
    <w:rsid w:val="00D75BDE"/>
    <w:rsid w:val="00D75D66"/>
    <w:rsid w:val="00D763D0"/>
    <w:rsid w:val="00D803FD"/>
    <w:rsid w:val="00D81AF8"/>
    <w:rsid w:val="00D837B2"/>
    <w:rsid w:val="00D84361"/>
    <w:rsid w:val="00D85669"/>
    <w:rsid w:val="00D91E33"/>
    <w:rsid w:val="00D9288B"/>
    <w:rsid w:val="00D9463F"/>
    <w:rsid w:val="00D95E47"/>
    <w:rsid w:val="00D95F4C"/>
    <w:rsid w:val="00D96D1E"/>
    <w:rsid w:val="00D973B0"/>
    <w:rsid w:val="00DA0B0F"/>
    <w:rsid w:val="00DA0EFA"/>
    <w:rsid w:val="00DA102E"/>
    <w:rsid w:val="00DA1214"/>
    <w:rsid w:val="00DA3604"/>
    <w:rsid w:val="00DA3C08"/>
    <w:rsid w:val="00DA3E17"/>
    <w:rsid w:val="00DA469D"/>
    <w:rsid w:val="00DA5BB5"/>
    <w:rsid w:val="00DB0898"/>
    <w:rsid w:val="00DB0C54"/>
    <w:rsid w:val="00DB1A75"/>
    <w:rsid w:val="00DB20C7"/>
    <w:rsid w:val="00DB210F"/>
    <w:rsid w:val="00DB23E2"/>
    <w:rsid w:val="00DB50A6"/>
    <w:rsid w:val="00DB53A0"/>
    <w:rsid w:val="00DB6257"/>
    <w:rsid w:val="00DB6679"/>
    <w:rsid w:val="00DB7347"/>
    <w:rsid w:val="00DC15A4"/>
    <w:rsid w:val="00DC1694"/>
    <w:rsid w:val="00DC2228"/>
    <w:rsid w:val="00DC22D2"/>
    <w:rsid w:val="00DC2C1A"/>
    <w:rsid w:val="00DC3C07"/>
    <w:rsid w:val="00DC46BE"/>
    <w:rsid w:val="00DC4DF0"/>
    <w:rsid w:val="00DC61C3"/>
    <w:rsid w:val="00DC7279"/>
    <w:rsid w:val="00DD0A5A"/>
    <w:rsid w:val="00DD1A2B"/>
    <w:rsid w:val="00DD26EE"/>
    <w:rsid w:val="00DD3C2E"/>
    <w:rsid w:val="00DD3D6D"/>
    <w:rsid w:val="00DD4614"/>
    <w:rsid w:val="00DD4A87"/>
    <w:rsid w:val="00DD4E52"/>
    <w:rsid w:val="00DD6648"/>
    <w:rsid w:val="00DE1889"/>
    <w:rsid w:val="00DE2274"/>
    <w:rsid w:val="00DE2F4E"/>
    <w:rsid w:val="00DE327C"/>
    <w:rsid w:val="00DE475D"/>
    <w:rsid w:val="00DE5959"/>
    <w:rsid w:val="00DE6D79"/>
    <w:rsid w:val="00DE6FDC"/>
    <w:rsid w:val="00DE7658"/>
    <w:rsid w:val="00DE7AC4"/>
    <w:rsid w:val="00DF04BB"/>
    <w:rsid w:val="00DF170C"/>
    <w:rsid w:val="00DF1CB7"/>
    <w:rsid w:val="00DF35E1"/>
    <w:rsid w:val="00DF3CE8"/>
    <w:rsid w:val="00DF4E3F"/>
    <w:rsid w:val="00DF5747"/>
    <w:rsid w:val="00DF5C8D"/>
    <w:rsid w:val="00DF6381"/>
    <w:rsid w:val="00DF684A"/>
    <w:rsid w:val="00DF7CCF"/>
    <w:rsid w:val="00E002C9"/>
    <w:rsid w:val="00E01E3E"/>
    <w:rsid w:val="00E02FF8"/>
    <w:rsid w:val="00E03AB7"/>
    <w:rsid w:val="00E0417F"/>
    <w:rsid w:val="00E058B3"/>
    <w:rsid w:val="00E06490"/>
    <w:rsid w:val="00E06681"/>
    <w:rsid w:val="00E07FB2"/>
    <w:rsid w:val="00E11102"/>
    <w:rsid w:val="00E11823"/>
    <w:rsid w:val="00E12399"/>
    <w:rsid w:val="00E1250A"/>
    <w:rsid w:val="00E129BC"/>
    <w:rsid w:val="00E12C59"/>
    <w:rsid w:val="00E147A7"/>
    <w:rsid w:val="00E151D2"/>
    <w:rsid w:val="00E15BF9"/>
    <w:rsid w:val="00E16040"/>
    <w:rsid w:val="00E16B58"/>
    <w:rsid w:val="00E177FE"/>
    <w:rsid w:val="00E2055D"/>
    <w:rsid w:val="00E2057E"/>
    <w:rsid w:val="00E205B4"/>
    <w:rsid w:val="00E20789"/>
    <w:rsid w:val="00E218EA"/>
    <w:rsid w:val="00E21DF3"/>
    <w:rsid w:val="00E2223A"/>
    <w:rsid w:val="00E22360"/>
    <w:rsid w:val="00E23529"/>
    <w:rsid w:val="00E25F74"/>
    <w:rsid w:val="00E263E5"/>
    <w:rsid w:val="00E278A9"/>
    <w:rsid w:val="00E306EB"/>
    <w:rsid w:val="00E30782"/>
    <w:rsid w:val="00E31062"/>
    <w:rsid w:val="00E3145A"/>
    <w:rsid w:val="00E31A63"/>
    <w:rsid w:val="00E31BD2"/>
    <w:rsid w:val="00E321BE"/>
    <w:rsid w:val="00E321E1"/>
    <w:rsid w:val="00E323DA"/>
    <w:rsid w:val="00E32983"/>
    <w:rsid w:val="00E331E4"/>
    <w:rsid w:val="00E33748"/>
    <w:rsid w:val="00E33F9D"/>
    <w:rsid w:val="00E354C4"/>
    <w:rsid w:val="00E3618D"/>
    <w:rsid w:val="00E36C8F"/>
    <w:rsid w:val="00E37292"/>
    <w:rsid w:val="00E40937"/>
    <w:rsid w:val="00E4148C"/>
    <w:rsid w:val="00E416D7"/>
    <w:rsid w:val="00E41825"/>
    <w:rsid w:val="00E424F1"/>
    <w:rsid w:val="00E432A3"/>
    <w:rsid w:val="00E43767"/>
    <w:rsid w:val="00E44026"/>
    <w:rsid w:val="00E44106"/>
    <w:rsid w:val="00E45759"/>
    <w:rsid w:val="00E464F2"/>
    <w:rsid w:val="00E46735"/>
    <w:rsid w:val="00E467D4"/>
    <w:rsid w:val="00E51CFB"/>
    <w:rsid w:val="00E5221C"/>
    <w:rsid w:val="00E52E46"/>
    <w:rsid w:val="00E53795"/>
    <w:rsid w:val="00E540AF"/>
    <w:rsid w:val="00E5478B"/>
    <w:rsid w:val="00E55500"/>
    <w:rsid w:val="00E557EC"/>
    <w:rsid w:val="00E56345"/>
    <w:rsid w:val="00E601F5"/>
    <w:rsid w:val="00E611FD"/>
    <w:rsid w:val="00E6180E"/>
    <w:rsid w:val="00E65101"/>
    <w:rsid w:val="00E66348"/>
    <w:rsid w:val="00E66489"/>
    <w:rsid w:val="00E665DF"/>
    <w:rsid w:val="00E679C3"/>
    <w:rsid w:val="00E67D5B"/>
    <w:rsid w:val="00E67D71"/>
    <w:rsid w:val="00E70853"/>
    <w:rsid w:val="00E715FB"/>
    <w:rsid w:val="00E71A29"/>
    <w:rsid w:val="00E7418B"/>
    <w:rsid w:val="00E74EB0"/>
    <w:rsid w:val="00E801A8"/>
    <w:rsid w:val="00E813A0"/>
    <w:rsid w:val="00E81E5F"/>
    <w:rsid w:val="00E82535"/>
    <w:rsid w:val="00E832F7"/>
    <w:rsid w:val="00E83321"/>
    <w:rsid w:val="00E84CD1"/>
    <w:rsid w:val="00E863A0"/>
    <w:rsid w:val="00E87E65"/>
    <w:rsid w:val="00E917A1"/>
    <w:rsid w:val="00E92240"/>
    <w:rsid w:val="00E9434F"/>
    <w:rsid w:val="00E94A9E"/>
    <w:rsid w:val="00E95C8E"/>
    <w:rsid w:val="00E9623D"/>
    <w:rsid w:val="00EA0044"/>
    <w:rsid w:val="00EA005D"/>
    <w:rsid w:val="00EA0697"/>
    <w:rsid w:val="00EA0730"/>
    <w:rsid w:val="00EA114F"/>
    <w:rsid w:val="00EA15CA"/>
    <w:rsid w:val="00EA1723"/>
    <w:rsid w:val="00EA37E9"/>
    <w:rsid w:val="00EA4619"/>
    <w:rsid w:val="00EA4B7C"/>
    <w:rsid w:val="00EA4E82"/>
    <w:rsid w:val="00EA50CB"/>
    <w:rsid w:val="00EA5767"/>
    <w:rsid w:val="00EA6A05"/>
    <w:rsid w:val="00EB022C"/>
    <w:rsid w:val="00EB05F9"/>
    <w:rsid w:val="00EB0C5B"/>
    <w:rsid w:val="00EB0D9B"/>
    <w:rsid w:val="00EB1916"/>
    <w:rsid w:val="00EB2E73"/>
    <w:rsid w:val="00EB3DD6"/>
    <w:rsid w:val="00EB4171"/>
    <w:rsid w:val="00EB46D9"/>
    <w:rsid w:val="00EB5652"/>
    <w:rsid w:val="00EB6377"/>
    <w:rsid w:val="00EB79DF"/>
    <w:rsid w:val="00EC0516"/>
    <w:rsid w:val="00EC2043"/>
    <w:rsid w:val="00EC39C4"/>
    <w:rsid w:val="00EC3C8A"/>
    <w:rsid w:val="00EC3E66"/>
    <w:rsid w:val="00EC3E77"/>
    <w:rsid w:val="00EC4D07"/>
    <w:rsid w:val="00EC566D"/>
    <w:rsid w:val="00EC62DB"/>
    <w:rsid w:val="00EC64FA"/>
    <w:rsid w:val="00EC7486"/>
    <w:rsid w:val="00ED12FC"/>
    <w:rsid w:val="00ED1A21"/>
    <w:rsid w:val="00ED25F0"/>
    <w:rsid w:val="00ED32B7"/>
    <w:rsid w:val="00ED45F0"/>
    <w:rsid w:val="00ED59CE"/>
    <w:rsid w:val="00ED633D"/>
    <w:rsid w:val="00ED7DEB"/>
    <w:rsid w:val="00ED7FE0"/>
    <w:rsid w:val="00EE14B3"/>
    <w:rsid w:val="00EE1623"/>
    <w:rsid w:val="00EE1875"/>
    <w:rsid w:val="00EE322D"/>
    <w:rsid w:val="00EE3259"/>
    <w:rsid w:val="00EE3BC0"/>
    <w:rsid w:val="00EE56AB"/>
    <w:rsid w:val="00EE6285"/>
    <w:rsid w:val="00EE7F91"/>
    <w:rsid w:val="00EF07C9"/>
    <w:rsid w:val="00EF23AA"/>
    <w:rsid w:val="00EF25B3"/>
    <w:rsid w:val="00EF2B8B"/>
    <w:rsid w:val="00EF3157"/>
    <w:rsid w:val="00EF45E1"/>
    <w:rsid w:val="00EF6961"/>
    <w:rsid w:val="00EF6AF4"/>
    <w:rsid w:val="00EF7634"/>
    <w:rsid w:val="00EF7A6E"/>
    <w:rsid w:val="00F00121"/>
    <w:rsid w:val="00F00295"/>
    <w:rsid w:val="00F00784"/>
    <w:rsid w:val="00F01CB9"/>
    <w:rsid w:val="00F050B4"/>
    <w:rsid w:val="00F057E0"/>
    <w:rsid w:val="00F0625B"/>
    <w:rsid w:val="00F068E0"/>
    <w:rsid w:val="00F06A49"/>
    <w:rsid w:val="00F07042"/>
    <w:rsid w:val="00F07181"/>
    <w:rsid w:val="00F078C4"/>
    <w:rsid w:val="00F0792F"/>
    <w:rsid w:val="00F1006B"/>
    <w:rsid w:val="00F117DA"/>
    <w:rsid w:val="00F12157"/>
    <w:rsid w:val="00F14ACF"/>
    <w:rsid w:val="00F210FB"/>
    <w:rsid w:val="00F213B4"/>
    <w:rsid w:val="00F223B6"/>
    <w:rsid w:val="00F22417"/>
    <w:rsid w:val="00F24950"/>
    <w:rsid w:val="00F2658F"/>
    <w:rsid w:val="00F26876"/>
    <w:rsid w:val="00F26D50"/>
    <w:rsid w:val="00F27159"/>
    <w:rsid w:val="00F3095B"/>
    <w:rsid w:val="00F31238"/>
    <w:rsid w:val="00F3161B"/>
    <w:rsid w:val="00F32CB5"/>
    <w:rsid w:val="00F32F6A"/>
    <w:rsid w:val="00F3421E"/>
    <w:rsid w:val="00F34635"/>
    <w:rsid w:val="00F34848"/>
    <w:rsid w:val="00F35A4A"/>
    <w:rsid w:val="00F35E13"/>
    <w:rsid w:val="00F379D7"/>
    <w:rsid w:val="00F41A59"/>
    <w:rsid w:val="00F424F5"/>
    <w:rsid w:val="00F44269"/>
    <w:rsid w:val="00F4561D"/>
    <w:rsid w:val="00F461A0"/>
    <w:rsid w:val="00F47A10"/>
    <w:rsid w:val="00F47FD5"/>
    <w:rsid w:val="00F50128"/>
    <w:rsid w:val="00F507DF"/>
    <w:rsid w:val="00F52D3F"/>
    <w:rsid w:val="00F5450C"/>
    <w:rsid w:val="00F550C6"/>
    <w:rsid w:val="00F550E6"/>
    <w:rsid w:val="00F56353"/>
    <w:rsid w:val="00F60963"/>
    <w:rsid w:val="00F61BE7"/>
    <w:rsid w:val="00F62547"/>
    <w:rsid w:val="00F62EB7"/>
    <w:rsid w:val="00F63BDD"/>
    <w:rsid w:val="00F64C35"/>
    <w:rsid w:val="00F65477"/>
    <w:rsid w:val="00F65F37"/>
    <w:rsid w:val="00F66FE2"/>
    <w:rsid w:val="00F67B67"/>
    <w:rsid w:val="00F707A7"/>
    <w:rsid w:val="00F70870"/>
    <w:rsid w:val="00F71458"/>
    <w:rsid w:val="00F7251A"/>
    <w:rsid w:val="00F726FC"/>
    <w:rsid w:val="00F72776"/>
    <w:rsid w:val="00F73179"/>
    <w:rsid w:val="00F76503"/>
    <w:rsid w:val="00F76605"/>
    <w:rsid w:val="00F80C09"/>
    <w:rsid w:val="00F8141A"/>
    <w:rsid w:val="00F82392"/>
    <w:rsid w:val="00F83F7E"/>
    <w:rsid w:val="00F8481E"/>
    <w:rsid w:val="00F85991"/>
    <w:rsid w:val="00F85BE5"/>
    <w:rsid w:val="00F867A1"/>
    <w:rsid w:val="00F9022A"/>
    <w:rsid w:val="00F90AF6"/>
    <w:rsid w:val="00F92913"/>
    <w:rsid w:val="00F93575"/>
    <w:rsid w:val="00F93722"/>
    <w:rsid w:val="00F93FB8"/>
    <w:rsid w:val="00F945BA"/>
    <w:rsid w:val="00F97241"/>
    <w:rsid w:val="00F978F5"/>
    <w:rsid w:val="00FA0ABC"/>
    <w:rsid w:val="00FA6AB8"/>
    <w:rsid w:val="00FA6B0B"/>
    <w:rsid w:val="00FB01E0"/>
    <w:rsid w:val="00FB0A63"/>
    <w:rsid w:val="00FB265D"/>
    <w:rsid w:val="00FB2789"/>
    <w:rsid w:val="00FB5924"/>
    <w:rsid w:val="00FB6D52"/>
    <w:rsid w:val="00FB7BD7"/>
    <w:rsid w:val="00FB7F21"/>
    <w:rsid w:val="00FC3525"/>
    <w:rsid w:val="00FC468C"/>
    <w:rsid w:val="00FC4953"/>
    <w:rsid w:val="00FC5544"/>
    <w:rsid w:val="00FC5A90"/>
    <w:rsid w:val="00FC5B5D"/>
    <w:rsid w:val="00FC5DA1"/>
    <w:rsid w:val="00FC7672"/>
    <w:rsid w:val="00FC796A"/>
    <w:rsid w:val="00FD04E4"/>
    <w:rsid w:val="00FD2422"/>
    <w:rsid w:val="00FD2CA8"/>
    <w:rsid w:val="00FD34C7"/>
    <w:rsid w:val="00FD48D2"/>
    <w:rsid w:val="00FD58BC"/>
    <w:rsid w:val="00FD5A07"/>
    <w:rsid w:val="00FD5D7F"/>
    <w:rsid w:val="00FE24D2"/>
    <w:rsid w:val="00FE2C6E"/>
    <w:rsid w:val="00FE337C"/>
    <w:rsid w:val="00FE35EC"/>
    <w:rsid w:val="00FE38F8"/>
    <w:rsid w:val="00FE55DE"/>
    <w:rsid w:val="00FE583D"/>
    <w:rsid w:val="00FF0098"/>
    <w:rsid w:val="00FF0D29"/>
    <w:rsid w:val="00FF1DEC"/>
    <w:rsid w:val="00FF38A7"/>
    <w:rsid w:val="00FF44FC"/>
    <w:rsid w:val="00FF55E6"/>
    <w:rsid w:val="00FF58AC"/>
    <w:rsid w:val="00FF5A57"/>
    <w:rsid w:val="00FF7446"/>
    <w:rsid w:val="00FF7F52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268D"/>
  <w15:docId w15:val="{345F82F3-4A8C-49C0-9625-812255EB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4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5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0A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B0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2ACA3-6983-4D24-AD71-C885EFFA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Анна Амплеева</cp:lastModifiedBy>
  <cp:revision>36</cp:revision>
  <cp:lastPrinted>2017-05-15T11:47:00Z</cp:lastPrinted>
  <dcterms:created xsi:type="dcterms:W3CDTF">2017-05-04T08:59:00Z</dcterms:created>
  <dcterms:modified xsi:type="dcterms:W3CDTF">2024-08-30T08:42:00Z</dcterms:modified>
</cp:coreProperties>
</file>